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A2D3" w14:textId="0BCFB6F8" w:rsidR="00B6533C" w:rsidRPr="00220D70" w:rsidRDefault="00B6533C" w:rsidP="00B614E5">
      <w:pPr>
        <w:spacing w:after="0"/>
        <w:ind w:left="2880"/>
        <w:rPr>
          <w:rFonts w:cstheme="minorHAnsi"/>
          <w:b/>
        </w:rPr>
      </w:pPr>
      <w:r w:rsidRPr="00220D70">
        <w:rPr>
          <w:rFonts w:cstheme="minorHAnsi"/>
          <w:b/>
        </w:rPr>
        <w:t xml:space="preserve">ACT ADITIONAL </w:t>
      </w:r>
      <w:r w:rsidR="008646CF" w:rsidRPr="00220D70">
        <w:rPr>
          <w:rFonts w:cstheme="minorHAnsi"/>
          <w:b/>
        </w:rPr>
        <w:t>nr</w:t>
      </w:r>
      <w:r w:rsidR="002D510F" w:rsidRPr="00220D70">
        <w:rPr>
          <w:rFonts w:cstheme="minorHAnsi"/>
          <w:b/>
        </w:rPr>
        <w:t>.</w:t>
      </w:r>
      <w:r w:rsidR="008646CF" w:rsidRPr="00220D70">
        <w:rPr>
          <w:rFonts w:cstheme="minorHAnsi"/>
          <w:b/>
        </w:rPr>
        <w:t xml:space="preserve"> </w:t>
      </w:r>
      <w:r w:rsidR="00BC51FA" w:rsidRPr="00220D70">
        <w:rPr>
          <w:rFonts w:cstheme="minorHAnsi"/>
          <w:b/>
        </w:rPr>
        <w:t>1/1</w:t>
      </w:r>
      <w:r w:rsidR="00070054">
        <w:rPr>
          <w:rFonts w:cstheme="minorHAnsi"/>
          <w:b/>
        </w:rPr>
        <w:t>9</w:t>
      </w:r>
      <w:r w:rsidR="00BC51FA" w:rsidRPr="00220D70">
        <w:rPr>
          <w:rFonts w:cstheme="minorHAnsi"/>
          <w:b/>
        </w:rPr>
        <w:t>.09.2022</w:t>
      </w:r>
    </w:p>
    <w:p w14:paraId="5F265BA2" w14:textId="1777982C" w:rsidR="00B6533C" w:rsidRPr="00220D70" w:rsidRDefault="00B614E5" w:rsidP="00B614E5">
      <w:pPr>
        <w:spacing w:after="0"/>
        <w:jc w:val="center"/>
        <w:rPr>
          <w:rFonts w:cstheme="minorHAnsi"/>
          <w:b/>
        </w:rPr>
      </w:pPr>
      <w:r w:rsidRPr="00220D70">
        <w:rPr>
          <w:rFonts w:cstheme="minorHAnsi"/>
          <w:b/>
        </w:rPr>
        <w:t>la</w:t>
      </w:r>
    </w:p>
    <w:p w14:paraId="76CAE2CC" w14:textId="247145E7" w:rsidR="00363F73" w:rsidRPr="00220D70" w:rsidRDefault="00363F73" w:rsidP="00BC51FA">
      <w:pPr>
        <w:ind w:firstLine="720"/>
        <w:rPr>
          <w:rFonts w:eastAsia="Times New Roman" w:cstheme="minorHAnsi"/>
          <w:b/>
          <w:lang w:val="ro-RO"/>
        </w:rPr>
      </w:pPr>
      <w:r w:rsidRPr="00220D70">
        <w:rPr>
          <w:rFonts w:eastAsia="Times New Roman" w:cstheme="minorHAnsi"/>
          <w:b/>
          <w:lang w:val="ro-RO"/>
        </w:rPr>
        <w:t xml:space="preserve">Regulamentul </w:t>
      </w:r>
      <w:r w:rsidR="00BC51FA" w:rsidRPr="00220D70">
        <w:rPr>
          <w:rFonts w:eastAsia="Times New Roman" w:cstheme="minorHAnsi"/>
          <w:b/>
          <w:lang w:val="ro-RO"/>
        </w:rPr>
        <w:t xml:space="preserve">actiunii promotionale </w:t>
      </w:r>
      <w:r w:rsidRPr="00220D70">
        <w:rPr>
          <w:rFonts w:eastAsia="Times New Roman" w:cstheme="minorHAnsi"/>
          <w:b/>
          <w:lang w:val="ro-RO"/>
        </w:rPr>
        <w:t>„</w:t>
      </w:r>
      <w:r w:rsidR="00BC51FA" w:rsidRPr="00220D70">
        <w:rPr>
          <w:rFonts w:cstheme="minorHAnsi"/>
          <w:b/>
          <w:i/>
          <w:iCs/>
        </w:rPr>
        <w:t>Sarbatorim frumusetea cu Gerovital</w:t>
      </w:r>
      <w:r w:rsidRPr="00220D70">
        <w:rPr>
          <w:rFonts w:eastAsia="Times New Roman" w:cstheme="minorHAnsi"/>
          <w:b/>
          <w:lang w:val="ro-RO"/>
        </w:rPr>
        <w:t>!”</w:t>
      </w:r>
    </w:p>
    <w:p w14:paraId="56A11FB7" w14:textId="77777777" w:rsidR="00BC51FA" w:rsidRPr="00220D70" w:rsidRDefault="00161C44" w:rsidP="00BC51FA">
      <w:pPr>
        <w:spacing w:line="240" w:lineRule="auto"/>
        <w:jc w:val="center"/>
        <w:rPr>
          <w:rFonts w:eastAsia="Calibri" w:cstheme="minorHAnsi"/>
          <w:b/>
        </w:rPr>
      </w:pPr>
      <w:r w:rsidRPr="00220D70">
        <w:rPr>
          <w:rFonts w:cstheme="minorHAnsi"/>
          <w:b/>
        </w:rPr>
        <w:t xml:space="preserve">organizata de FARMEC S.A. </w:t>
      </w:r>
      <w:r w:rsidR="00BC51FA" w:rsidRPr="00220D70">
        <w:rPr>
          <w:rFonts w:eastAsia="Calibri" w:cstheme="minorHAnsi"/>
          <w:b/>
        </w:rPr>
        <w:t>in</w:t>
      </w:r>
    </w:p>
    <w:p w14:paraId="7E4A97ED" w14:textId="77777777" w:rsidR="00BC51FA" w:rsidRPr="00220D70" w:rsidRDefault="00BC51FA" w:rsidP="00BC51FA">
      <w:pPr>
        <w:spacing w:after="200" w:line="240" w:lineRule="auto"/>
        <w:jc w:val="center"/>
        <w:rPr>
          <w:rFonts w:eastAsia="Calibri" w:cstheme="minorHAnsi"/>
          <w:b/>
        </w:rPr>
      </w:pPr>
      <w:r w:rsidRPr="00220D70">
        <w:rPr>
          <w:rFonts w:eastAsia="Calibri" w:cstheme="minorHAnsi"/>
          <w:b/>
        </w:rPr>
        <w:t>perioada 09 septembrie-09 octombrie 2022</w:t>
      </w:r>
    </w:p>
    <w:p w14:paraId="247B16EE" w14:textId="212B690D" w:rsidR="000D2DAD" w:rsidRDefault="000D2DAD" w:rsidP="000D2DAD">
      <w:pPr>
        <w:spacing w:after="0" w:line="240" w:lineRule="auto"/>
        <w:jc w:val="center"/>
        <w:rPr>
          <w:rFonts w:eastAsia="Times New Roman" w:cstheme="minorHAnsi"/>
          <w:bCs/>
          <w:lang w:val="ro-RO"/>
        </w:rPr>
      </w:pPr>
    </w:p>
    <w:p w14:paraId="1969E13B" w14:textId="77777777" w:rsidR="000D2DAD" w:rsidRPr="00220D70" w:rsidRDefault="000D2DAD" w:rsidP="000D2DAD">
      <w:pPr>
        <w:spacing w:after="0" w:line="240" w:lineRule="auto"/>
        <w:jc w:val="center"/>
        <w:rPr>
          <w:rFonts w:cstheme="minorHAnsi"/>
          <w:b/>
        </w:rPr>
      </w:pPr>
    </w:p>
    <w:p w14:paraId="26D27901" w14:textId="18C839D0" w:rsidR="00B22A17" w:rsidRPr="00220D70" w:rsidRDefault="00B22A17" w:rsidP="00070054">
      <w:pPr>
        <w:spacing w:after="0" w:line="240" w:lineRule="auto"/>
        <w:jc w:val="both"/>
        <w:rPr>
          <w:rFonts w:eastAsia="Times New Roman" w:cstheme="minorHAnsi"/>
          <w:b/>
          <w:bCs/>
          <w:lang w:val="ro-RO"/>
        </w:rPr>
      </w:pPr>
      <w:r w:rsidRPr="00220D70">
        <w:rPr>
          <w:rFonts w:eastAsia="Times New Roman" w:cstheme="minorHAnsi"/>
          <w:bCs/>
          <w:lang w:val="ro-RO"/>
        </w:rPr>
        <w:t xml:space="preserve">Organizatorul actiunii promotionale, </w:t>
      </w:r>
      <w:r w:rsidRPr="00220D70">
        <w:rPr>
          <w:rFonts w:eastAsia="Times New Roman" w:cstheme="minorHAnsi"/>
          <w:lang w:val="ro-RO"/>
        </w:rPr>
        <w:t>Farmec SA, societate inregistrata in conformitate cu legea romana, cu sediul in str. Henri Barbusse nr. 16, Cluj-Napoca, judet Cluj, Romania,</w:t>
      </w:r>
      <w:r w:rsidRPr="00220D70">
        <w:rPr>
          <w:rFonts w:eastAsia="Calibri" w:cstheme="minorHAnsi"/>
          <w:lang w:val="ro-RO"/>
        </w:rPr>
        <w:t xml:space="preserve"> </w:t>
      </w:r>
      <w:r w:rsidRPr="00220D70">
        <w:rPr>
          <w:rFonts w:eastAsia="Times New Roman" w:cstheme="minorHAnsi"/>
          <w:lang w:val="ro-RO"/>
        </w:rPr>
        <w:t>înregistratã la Registrul Comertului Cluj sub nr. J12/14/1991, avand Codul Unic de inregistrare RO199150, reprezentata de Mircea Liviu Turdean, in calitate Director General (denumita in continuare "Organizator")</w:t>
      </w:r>
      <w:r w:rsidR="00F7577F">
        <w:rPr>
          <w:rFonts w:eastAsia="Times New Roman" w:cstheme="minorHAnsi"/>
          <w:lang w:val="ro-RO"/>
        </w:rPr>
        <w:t>,</w:t>
      </w:r>
      <w:r w:rsidRPr="00220D70">
        <w:rPr>
          <w:rFonts w:eastAsia="Times New Roman" w:cstheme="minorHAnsi"/>
          <w:lang w:val="ro-RO"/>
        </w:rPr>
        <w:t xml:space="preserve"> </w:t>
      </w:r>
    </w:p>
    <w:p w14:paraId="7378DE32" w14:textId="77777777" w:rsidR="00B6533C" w:rsidRPr="00220D70" w:rsidRDefault="00B22A17">
      <w:pPr>
        <w:rPr>
          <w:rFonts w:cstheme="minorHAnsi"/>
        </w:rPr>
      </w:pPr>
      <w:r w:rsidRPr="00220D70">
        <w:rPr>
          <w:rFonts w:cstheme="minorHAnsi"/>
        </w:rPr>
        <w:t>a hotarat urmatoarele:</w:t>
      </w:r>
    </w:p>
    <w:p w14:paraId="77FC9656" w14:textId="2A2B3A1A" w:rsidR="00A340A9" w:rsidRPr="00220D70" w:rsidRDefault="00B6533C" w:rsidP="00A340A9">
      <w:pPr>
        <w:rPr>
          <w:rFonts w:eastAsia="Times New Roman" w:cstheme="minorHAnsi"/>
          <w:lang w:val="ro-RO"/>
        </w:rPr>
      </w:pPr>
      <w:r w:rsidRPr="00220D70">
        <w:rPr>
          <w:rFonts w:cstheme="minorHAnsi"/>
        </w:rPr>
        <w:t xml:space="preserve">Regulamentul </w:t>
      </w:r>
      <w:r w:rsidR="00BC51FA" w:rsidRPr="00220D70">
        <w:rPr>
          <w:rFonts w:cstheme="minorHAnsi"/>
        </w:rPr>
        <w:t>Actiunii Promotionale “Sarbatorim frumusetea cu Gerovital!”</w:t>
      </w:r>
      <w:r w:rsidR="00363F73" w:rsidRPr="00220D70">
        <w:rPr>
          <w:rFonts w:eastAsia="Times New Roman" w:cstheme="minorHAnsi"/>
          <w:b/>
          <w:bCs/>
          <w:lang w:val="ro-RO"/>
        </w:rPr>
        <w:t>!”</w:t>
      </w:r>
      <w:r w:rsidRPr="00220D70">
        <w:rPr>
          <w:rFonts w:cstheme="minorHAnsi"/>
        </w:rPr>
        <w:t>, numit in cele ce urmeaza</w:t>
      </w:r>
      <w:r w:rsidR="00DA71EE" w:rsidRPr="00220D70">
        <w:rPr>
          <w:rFonts w:cstheme="minorHAnsi"/>
        </w:rPr>
        <w:t xml:space="preserve"> “</w:t>
      </w:r>
      <w:r w:rsidR="00327B6F" w:rsidRPr="00220D70">
        <w:rPr>
          <w:rFonts w:cstheme="minorHAnsi"/>
        </w:rPr>
        <w:t>R</w:t>
      </w:r>
      <w:r w:rsidR="00DA71EE" w:rsidRPr="00220D70">
        <w:rPr>
          <w:rFonts w:cstheme="minorHAnsi"/>
        </w:rPr>
        <w:t>egulamentul”</w:t>
      </w:r>
      <w:r w:rsidRPr="00220D70">
        <w:rPr>
          <w:rFonts w:cstheme="minorHAnsi"/>
        </w:rPr>
        <w:t xml:space="preserve"> se modifica</w:t>
      </w:r>
      <w:r w:rsidR="00363F73" w:rsidRPr="00220D70">
        <w:rPr>
          <w:rFonts w:cstheme="minorHAnsi"/>
        </w:rPr>
        <w:t xml:space="preserve">, </w:t>
      </w:r>
      <w:r w:rsidRPr="00220D70">
        <w:rPr>
          <w:rFonts w:cstheme="minorHAnsi"/>
        </w:rPr>
        <w:t>dupa cum urmeaza:</w:t>
      </w:r>
    </w:p>
    <w:p w14:paraId="28133EDF" w14:textId="67766906" w:rsidR="00A340A9" w:rsidRPr="00220D70" w:rsidRDefault="00A340A9" w:rsidP="00A340A9">
      <w:pPr>
        <w:rPr>
          <w:rFonts w:eastAsia="Times New Roman" w:cstheme="minorHAnsi"/>
          <w:lang w:val="ro-RO"/>
        </w:rPr>
      </w:pPr>
      <w:r w:rsidRPr="00220D70">
        <w:rPr>
          <w:rFonts w:eastAsia="Times New Roman" w:cstheme="minorHAnsi"/>
          <w:b/>
          <w:bCs/>
          <w:lang w:val="ro-RO"/>
        </w:rPr>
        <w:t xml:space="preserve">Sectiunea </w:t>
      </w:r>
      <w:r w:rsidR="00BC51FA" w:rsidRPr="00220D70">
        <w:rPr>
          <w:rFonts w:eastAsia="Times New Roman" w:cstheme="minorHAnsi"/>
          <w:b/>
          <w:bCs/>
          <w:lang w:val="ro-RO"/>
        </w:rPr>
        <w:t>4</w:t>
      </w:r>
      <w:r w:rsidRPr="00220D70">
        <w:rPr>
          <w:rFonts w:eastAsia="Times New Roman" w:cstheme="minorHAnsi"/>
          <w:b/>
          <w:bCs/>
          <w:lang w:val="ro-RO"/>
        </w:rPr>
        <w:t xml:space="preserve"> </w:t>
      </w:r>
      <w:r w:rsidRPr="00220D70">
        <w:rPr>
          <w:rFonts w:eastAsia="Times New Roman" w:cstheme="minorHAnsi"/>
          <w:bCs/>
          <w:lang w:val="ro-RO"/>
        </w:rPr>
        <w:t>din Regulament</w:t>
      </w:r>
      <w:r w:rsidRPr="00220D70">
        <w:rPr>
          <w:rFonts w:eastAsia="Times New Roman" w:cstheme="minorHAnsi"/>
          <w:b/>
          <w:bCs/>
          <w:lang w:val="ro-RO"/>
        </w:rPr>
        <w:t xml:space="preserve"> </w:t>
      </w:r>
      <w:r w:rsidR="00CC15DD" w:rsidRPr="00220D70">
        <w:rPr>
          <w:rFonts w:eastAsia="Times New Roman" w:cstheme="minorHAnsi"/>
          <w:b/>
          <w:bCs/>
          <w:lang w:val="ro-RO"/>
        </w:rPr>
        <w:t>se completeaza</w:t>
      </w:r>
      <w:r w:rsidR="00BB463E" w:rsidRPr="00220D70">
        <w:rPr>
          <w:rFonts w:eastAsia="Times New Roman" w:cstheme="minorHAnsi"/>
          <w:b/>
          <w:bCs/>
          <w:lang w:val="ro-RO"/>
        </w:rPr>
        <w:t xml:space="preserve"> si </w:t>
      </w:r>
      <w:r w:rsidRPr="00220D70">
        <w:rPr>
          <w:rFonts w:eastAsia="Times New Roman" w:cstheme="minorHAnsi"/>
          <w:lang w:val="ro-RO"/>
        </w:rPr>
        <w:t xml:space="preserve">va avea urmatorul continut: </w:t>
      </w:r>
    </w:p>
    <w:p w14:paraId="646D8556" w14:textId="77777777" w:rsidR="00BC51FA" w:rsidRPr="00714C49" w:rsidRDefault="00BC51FA" w:rsidP="00BC51FA">
      <w:pPr>
        <w:rPr>
          <w:rFonts w:eastAsia="Times New Roman" w:cstheme="minorHAnsi"/>
          <w:b/>
        </w:rPr>
      </w:pPr>
      <w:r w:rsidRPr="00714C49">
        <w:rPr>
          <w:rFonts w:eastAsia="Times New Roman" w:cstheme="minorHAnsi"/>
          <w:b/>
        </w:rPr>
        <w:t xml:space="preserve">SECTIUNEA 4. MECANISMUL ACTIUNII PROMOTIONALE </w:t>
      </w:r>
    </w:p>
    <w:p w14:paraId="58A12B87" w14:textId="77777777" w:rsidR="00BC51FA" w:rsidRPr="00220D70" w:rsidRDefault="00BC51FA" w:rsidP="00BC51FA">
      <w:pPr>
        <w:rPr>
          <w:rFonts w:eastAsia="Times New Roman" w:cstheme="minorHAnsi"/>
          <w:bCs/>
        </w:rPr>
      </w:pPr>
      <w:r w:rsidRPr="00220D70">
        <w:rPr>
          <w:rFonts w:eastAsia="Times New Roman" w:cstheme="minorHAnsi"/>
          <w:bCs/>
        </w:rPr>
        <w:t>Actiunea promotionala va avea 2 componente:</w:t>
      </w:r>
    </w:p>
    <w:p w14:paraId="3A0FBA7A" w14:textId="77777777" w:rsidR="00BC51FA" w:rsidRPr="00714C49" w:rsidRDefault="00BC51FA" w:rsidP="00BC51FA">
      <w:pPr>
        <w:rPr>
          <w:rFonts w:eastAsia="Times New Roman" w:cstheme="minorHAnsi"/>
          <w:b/>
        </w:rPr>
      </w:pPr>
      <w:r w:rsidRPr="00714C49">
        <w:rPr>
          <w:rFonts w:eastAsia="Times New Roman" w:cstheme="minorHAnsi"/>
          <w:b/>
        </w:rPr>
        <w:t>Mecanism 1:</w:t>
      </w:r>
    </w:p>
    <w:p w14:paraId="0871AB65" w14:textId="3B86E923" w:rsidR="00BC51FA" w:rsidRPr="00220D70" w:rsidRDefault="00BC51FA" w:rsidP="00BC51FA">
      <w:pPr>
        <w:rPr>
          <w:rFonts w:eastAsia="Times New Roman" w:cstheme="minorHAnsi"/>
          <w:bCs/>
        </w:rPr>
      </w:pPr>
      <w:r w:rsidRPr="00220D70">
        <w:rPr>
          <w:rFonts w:eastAsia="Times New Roman" w:cstheme="minorHAnsi"/>
          <w:bCs/>
        </w:rPr>
        <w:t xml:space="preserve">4.1 Pentru inscrierea in </w:t>
      </w:r>
      <w:r w:rsidR="000D2DAD">
        <w:rPr>
          <w:rFonts w:eastAsia="Times New Roman" w:cstheme="minorHAnsi"/>
          <w:bCs/>
        </w:rPr>
        <w:t>M</w:t>
      </w:r>
      <w:r w:rsidR="000D2DAD" w:rsidRPr="00220D70">
        <w:rPr>
          <w:rFonts w:eastAsia="Times New Roman" w:cstheme="minorHAnsi"/>
          <w:bCs/>
        </w:rPr>
        <w:t xml:space="preserve">ecanismul </w:t>
      </w:r>
      <w:r w:rsidRPr="00220D70">
        <w:rPr>
          <w:rFonts w:eastAsia="Times New Roman" w:cstheme="minorHAnsi"/>
          <w:bCs/>
        </w:rPr>
        <w:t xml:space="preserve">1 al actiunii promotionale, clientii Centrelor Comerciale mentionate in </w:t>
      </w:r>
      <w:r w:rsidR="00F7577F">
        <w:rPr>
          <w:rFonts w:eastAsia="Times New Roman" w:cstheme="minorHAnsi"/>
          <w:bCs/>
        </w:rPr>
        <w:t>S</w:t>
      </w:r>
      <w:r w:rsidRPr="00220D70">
        <w:rPr>
          <w:rFonts w:eastAsia="Times New Roman" w:cstheme="minorHAnsi"/>
          <w:bCs/>
        </w:rPr>
        <w:t>ectiunea 3</w:t>
      </w:r>
      <w:r w:rsidR="00F7577F">
        <w:rPr>
          <w:rFonts w:eastAsia="Times New Roman" w:cstheme="minorHAnsi"/>
          <w:bCs/>
        </w:rPr>
        <w:t>,</w:t>
      </w:r>
      <w:r w:rsidRPr="00220D70">
        <w:rPr>
          <w:rFonts w:eastAsia="Times New Roman" w:cstheme="minorHAnsi"/>
          <w:bCs/>
        </w:rPr>
        <w:t xml:space="preserve"> primesc un flyer cu contururi </w:t>
      </w:r>
      <w:proofErr w:type="gramStart"/>
      <w:r w:rsidRPr="00220D70">
        <w:rPr>
          <w:rFonts w:eastAsia="Times New Roman" w:cstheme="minorHAnsi"/>
          <w:bCs/>
        </w:rPr>
        <w:t>neregulate</w:t>
      </w:r>
      <w:r w:rsidR="00F7577F">
        <w:rPr>
          <w:rFonts w:eastAsia="Times New Roman" w:cstheme="minorHAnsi"/>
          <w:bCs/>
        </w:rPr>
        <w:t>(</w:t>
      </w:r>
      <w:proofErr w:type="gramEnd"/>
      <w:r w:rsidRPr="00220D70">
        <w:rPr>
          <w:rFonts w:eastAsia="Times New Roman" w:cstheme="minorHAnsi"/>
          <w:bCs/>
        </w:rPr>
        <w:t>model Anex</w:t>
      </w:r>
      <w:r w:rsidR="00220D70">
        <w:rPr>
          <w:rFonts w:eastAsia="Times New Roman" w:cstheme="minorHAnsi"/>
          <w:bCs/>
        </w:rPr>
        <w:t>a</w:t>
      </w:r>
      <w:r w:rsidRPr="00220D70">
        <w:rPr>
          <w:rFonts w:eastAsia="Times New Roman" w:cstheme="minorHAnsi"/>
          <w:bCs/>
        </w:rPr>
        <w:t xml:space="preserve"> 3</w:t>
      </w:r>
      <w:r w:rsidR="00F7577F">
        <w:rPr>
          <w:rFonts w:eastAsia="Times New Roman" w:cstheme="minorHAnsi"/>
          <w:bCs/>
        </w:rPr>
        <w:t>)</w:t>
      </w:r>
      <w:r w:rsidR="00220D70">
        <w:rPr>
          <w:rFonts w:eastAsia="Times New Roman" w:cstheme="minorHAnsi"/>
          <w:bCs/>
        </w:rPr>
        <w:t>.</w:t>
      </w:r>
      <w:r w:rsidRPr="00220D70">
        <w:rPr>
          <w:rFonts w:eastAsia="Times New Roman" w:cstheme="minorHAnsi"/>
          <w:bCs/>
        </w:rPr>
        <w:t xml:space="preserve"> Clientul se prezinta cu flyer</w:t>
      </w:r>
      <w:r w:rsidR="00F7577F">
        <w:rPr>
          <w:rFonts w:eastAsia="Times New Roman" w:cstheme="minorHAnsi"/>
          <w:bCs/>
        </w:rPr>
        <w:t>-</w:t>
      </w:r>
      <w:r w:rsidRPr="00220D70">
        <w:rPr>
          <w:rFonts w:eastAsia="Times New Roman" w:cstheme="minorHAnsi"/>
          <w:bCs/>
        </w:rPr>
        <w:t xml:space="preserve">ul in magazinul Gerovital, </w:t>
      </w:r>
      <w:r w:rsidR="000D2DAD">
        <w:rPr>
          <w:rFonts w:eastAsia="Times New Roman" w:cstheme="minorHAnsi"/>
          <w:bCs/>
        </w:rPr>
        <w:t xml:space="preserve">il </w:t>
      </w:r>
      <w:r w:rsidRPr="00220D70">
        <w:rPr>
          <w:rFonts w:eastAsia="Times New Roman" w:cstheme="minorHAnsi"/>
          <w:bCs/>
        </w:rPr>
        <w:t>potriveste pe un totem, iar daca acesta se potriveste perfect</w:t>
      </w:r>
      <w:r w:rsidR="000D2DAD">
        <w:rPr>
          <w:rFonts w:eastAsia="Times New Roman" w:cstheme="minorHAnsi"/>
          <w:bCs/>
        </w:rPr>
        <w:t>,</w:t>
      </w:r>
      <w:r w:rsidRPr="00220D70">
        <w:rPr>
          <w:rFonts w:eastAsia="Times New Roman" w:cstheme="minorHAnsi"/>
          <w:bCs/>
        </w:rPr>
        <w:t xml:space="preserve"> primeste un premiu in magazinul Gerovital ce consta intr-un set de 6 produse, detaliate la sectiunea 5.1.</w:t>
      </w:r>
    </w:p>
    <w:p w14:paraId="0BC909B3" w14:textId="77777777" w:rsidR="00BC51FA" w:rsidRPr="00714C49" w:rsidRDefault="00BC51FA" w:rsidP="00BC51FA">
      <w:pPr>
        <w:rPr>
          <w:rFonts w:eastAsia="Times New Roman" w:cstheme="minorHAnsi"/>
          <w:b/>
        </w:rPr>
      </w:pPr>
      <w:r w:rsidRPr="00714C49">
        <w:rPr>
          <w:rFonts w:eastAsia="Times New Roman" w:cstheme="minorHAnsi"/>
          <w:b/>
        </w:rPr>
        <w:t>Mecanism 2:</w:t>
      </w:r>
    </w:p>
    <w:p w14:paraId="3A85E0DC" w14:textId="41AAB157" w:rsidR="00BC51FA" w:rsidRPr="00220D70" w:rsidRDefault="00BC51FA" w:rsidP="00BC51FA">
      <w:pPr>
        <w:rPr>
          <w:rFonts w:eastAsia="Times New Roman" w:cstheme="minorHAnsi"/>
          <w:lang w:val="it-IT"/>
        </w:rPr>
      </w:pPr>
      <w:r w:rsidRPr="00220D70">
        <w:rPr>
          <w:rFonts w:eastAsia="Times New Roman" w:cstheme="minorHAnsi"/>
          <w:lang w:val="it-IT"/>
        </w:rPr>
        <w:t xml:space="preserve">4.2 Pentru inscrierea in </w:t>
      </w:r>
      <w:r w:rsidR="000D2DAD">
        <w:rPr>
          <w:rFonts w:eastAsia="Times New Roman" w:cstheme="minorHAnsi"/>
          <w:lang w:val="it-IT"/>
        </w:rPr>
        <w:t>M</w:t>
      </w:r>
      <w:r w:rsidR="000D2DAD" w:rsidRPr="00220D70">
        <w:rPr>
          <w:rFonts w:eastAsia="Times New Roman" w:cstheme="minorHAnsi"/>
          <w:lang w:val="it-IT"/>
        </w:rPr>
        <w:t xml:space="preserve">ecanimul </w:t>
      </w:r>
      <w:r w:rsidRPr="00220D70">
        <w:rPr>
          <w:rFonts w:eastAsia="Times New Roman" w:cstheme="minorHAnsi"/>
          <w:lang w:val="it-IT"/>
        </w:rPr>
        <w:t>2 al actiunii promotionale, participantii trebuie sa:</w:t>
      </w:r>
    </w:p>
    <w:p w14:paraId="3D1020AE" w14:textId="6EF1CB2F" w:rsidR="00BC51FA" w:rsidRPr="00220D70" w:rsidRDefault="00BC51FA" w:rsidP="00BC51FA">
      <w:pPr>
        <w:rPr>
          <w:rFonts w:eastAsia="Times New Roman" w:cstheme="minorHAnsi"/>
          <w:lang w:val="it-IT"/>
        </w:rPr>
      </w:pPr>
      <w:r w:rsidRPr="00220D70">
        <w:rPr>
          <w:rFonts w:eastAsia="Times New Roman" w:cstheme="minorHAnsi"/>
          <w:lang w:val="it-IT"/>
        </w:rPr>
        <w:t xml:space="preserve">- Achizitioneze produse participante din cele enumerate in Anexa 1, din magazinele Gerovital enumerate in Anexa 2 de minim 99 lei/bon fiscal si pot castiga un premiu garantat, in limita stocurilor dinsponibile, la standul Gerovital amplasat in incinta fiecarui </w:t>
      </w:r>
      <w:r w:rsidR="000D2DAD">
        <w:rPr>
          <w:rFonts w:eastAsia="Times New Roman" w:cstheme="minorHAnsi"/>
          <w:lang w:val="it-IT"/>
        </w:rPr>
        <w:t>C</w:t>
      </w:r>
      <w:r w:rsidRPr="00220D70">
        <w:rPr>
          <w:rFonts w:eastAsia="Times New Roman" w:cstheme="minorHAnsi"/>
          <w:lang w:val="it-IT"/>
        </w:rPr>
        <w:t xml:space="preserve">entru </w:t>
      </w:r>
      <w:r w:rsidR="000D2DAD">
        <w:rPr>
          <w:rFonts w:eastAsia="Times New Roman" w:cstheme="minorHAnsi"/>
          <w:lang w:val="it-IT"/>
        </w:rPr>
        <w:t>C</w:t>
      </w:r>
      <w:r w:rsidRPr="00220D70">
        <w:rPr>
          <w:rFonts w:eastAsia="Times New Roman" w:cstheme="minorHAnsi"/>
          <w:lang w:val="it-IT"/>
        </w:rPr>
        <w:t>omercial;</w:t>
      </w:r>
    </w:p>
    <w:p w14:paraId="2EC27500" w14:textId="77777777" w:rsidR="00BC51FA" w:rsidRPr="00220D70" w:rsidRDefault="00BC51FA" w:rsidP="00BC51FA">
      <w:pPr>
        <w:rPr>
          <w:rFonts w:eastAsia="Times New Roman" w:cstheme="minorHAnsi"/>
          <w:lang w:val="it-IT"/>
        </w:rPr>
      </w:pPr>
      <w:r w:rsidRPr="00220D70">
        <w:rPr>
          <w:rFonts w:eastAsia="Times New Roman" w:cstheme="minorHAnsi"/>
          <w:lang w:val="it-IT"/>
        </w:rPr>
        <w:t>- Pentru a intra in posesia premiului, clientul care achizitioneaza produse din magazinele Gerovital, de minim 99 lei/bon fiscal, trebuie sa prezinte bonul la standul Gerovital situat in fata magazinului Gerovital.</w:t>
      </w:r>
    </w:p>
    <w:p w14:paraId="66201E2D" w14:textId="75FADE8D" w:rsidR="00BC51FA" w:rsidRPr="00220D70" w:rsidRDefault="00BC51FA" w:rsidP="00BC51FA">
      <w:pPr>
        <w:rPr>
          <w:rFonts w:eastAsia="Times New Roman" w:cstheme="minorHAnsi"/>
          <w:lang w:val="it-IT"/>
        </w:rPr>
      </w:pPr>
      <w:r w:rsidRPr="00220D70">
        <w:rPr>
          <w:rFonts w:eastAsia="Times New Roman" w:cstheme="minorHAnsi"/>
          <w:lang w:val="it-IT"/>
        </w:rPr>
        <w:t>- Acordarea premiilor se va face prin intermediul unei aplicatii special create pentru aceasta campanie. Pe baza raspunsului primit la intrebarea: “</w:t>
      </w:r>
      <w:r w:rsidRPr="00220D70">
        <w:rPr>
          <w:rFonts w:eastAsia="Times New Roman" w:cstheme="minorHAnsi"/>
          <w:b/>
          <w:bCs/>
          <w:i/>
          <w:iCs/>
          <w:lang w:val="it-IT"/>
        </w:rPr>
        <w:t>Care este gama ta preferata dintre cele enumerate mai jos: Gerovital H3 Evolution, Aslavital Minera</w:t>
      </w:r>
      <w:r w:rsidR="000D2DAD">
        <w:rPr>
          <w:rFonts w:eastAsia="Times New Roman" w:cstheme="minorHAnsi"/>
          <w:b/>
          <w:bCs/>
          <w:i/>
          <w:iCs/>
          <w:lang w:val="it-IT"/>
        </w:rPr>
        <w:t>la</w:t>
      </w:r>
      <w:r w:rsidRPr="00220D70">
        <w:rPr>
          <w:rFonts w:eastAsia="Times New Roman" w:cstheme="minorHAnsi"/>
          <w:b/>
          <w:bCs/>
          <w:i/>
          <w:iCs/>
          <w:lang w:val="it-IT"/>
        </w:rPr>
        <w:t>ctiv, Gerovital Plant sau Gerovital Tratament Expert”</w:t>
      </w:r>
      <w:r w:rsidRPr="00220D70">
        <w:rPr>
          <w:rFonts w:eastAsia="Times New Roman" w:cstheme="minorHAnsi"/>
          <w:lang w:val="it-IT"/>
        </w:rPr>
        <w:t>, clientii vor primi premiul constand intr-un produs marca “Gerovital” sau “Aslavital”, in limita stocului disponibil. In situatia in care, unul dintre produse nu mai este pe stoc la standul Gerovital, clientul va alege dintre varinatele ramase disponibile la stand.</w:t>
      </w:r>
    </w:p>
    <w:p w14:paraId="793293C3" w14:textId="77777777" w:rsidR="00BC51FA" w:rsidRPr="00220D70" w:rsidRDefault="00BC51FA" w:rsidP="00BC51FA">
      <w:pPr>
        <w:rPr>
          <w:rFonts w:eastAsia="Times New Roman" w:cstheme="minorHAnsi"/>
          <w:lang w:val="it-IT"/>
        </w:rPr>
      </w:pPr>
      <w:r w:rsidRPr="00220D70">
        <w:rPr>
          <w:rFonts w:eastAsia="Times New Roman" w:cstheme="minorHAnsi"/>
          <w:lang w:val="it-IT"/>
        </w:rPr>
        <w:lastRenderedPageBreak/>
        <w:t>- O persoana poate inscrie o singura data un numar de bon fiscal, indiferent de numarul de Produse Promotionale existente pe bon.</w:t>
      </w:r>
    </w:p>
    <w:p w14:paraId="245BA3DE" w14:textId="77777777" w:rsidR="00BC51FA" w:rsidRPr="00220D70" w:rsidRDefault="00BC51FA" w:rsidP="00BC51FA">
      <w:pPr>
        <w:rPr>
          <w:rFonts w:eastAsia="Times New Roman" w:cstheme="minorHAnsi"/>
          <w:lang w:val="ro-RO"/>
        </w:rPr>
      </w:pPr>
      <w:r w:rsidRPr="00220D70">
        <w:rPr>
          <w:rFonts w:eastAsia="Times New Roman" w:cstheme="minorHAnsi"/>
          <w:lang w:val="it-IT"/>
        </w:rPr>
        <w:t>4.2.1  Un participant unic definit de acelasi numar de telefon si nume are dreptul sa castige maxim 2 premii/zi in cadrul prezentei Actiuni promotionale.</w:t>
      </w:r>
    </w:p>
    <w:p w14:paraId="6AAA3138" w14:textId="77777777" w:rsidR="00BC51FA" w:rsidRPr="00220D70" w:rsidRDefault="00BC51FA" w:rsidP="00BC51FA">
      <w:pPr>
        <w:rPr>
          <w:rFonts w:eastAsia="Times New Roman" w:cstheme="minorHAnsi"/>
        </w:rPr>
      </w:pPr>
      <w:r w:rsidRPr="00220D70">
        <w:rPr>
          <w:rFonts w:eastAsia="Times New Roman" w:cstheme="minorHAnsi"/>
        </w:rPr>
        <w:t>4.3. Promotia se cumuleaza cu alte promotii aflate in desfasurare.</w:t>
      </w:r>
    </w:p>
    <w:p w14:paraId="44A803BD" w14:textId="325F5A47" w:rsidR="00BC51FA" w:rsidRPr="00220D70" w:rsidRDefault="00BC51FA" w:rsidP="00A340A9">
      <w:pPr>
        <w:rPr>
          <w:rFonts w:eastAsia="Times New Roman" w:cstheme="minorHAnsi"/>
          <w:lang w:val="ro-RO"/>
        </w:rPr>
      </w:pPr>
      <w:r w:rsidRPr="00220D70">
        <w:rPr>
          <w:rFonts w:eastAsia="Times New Roman" w:cstheme="minorHAnsi"/>
          <w:b/>
          <w:bCs/>
          <w:lang w:val="ro-RO"/>
        </w:rPr>
        <w:t xml:space="preserve">Sectiunea 5 </w:t>
      </w:r>
      <w:r w:rsidRPr="00220D70">
        <w:rPr>
          <w:rFonts w:eastAsia="Times New Roman" w:cstheme="minorHAnsi"/>
          <w:bCs/>
          <w:lang w:val="ro-RO"/>
        </w:rPr>
        <w:t>din Regulament</w:t>
      </w:r>
      <w:r w:rsidRPr="00220D70">
        <w:rPr>
          <w:rFonts w:eastAsia="Times New Roman" w:cstheme="minorHAnsi"/>
          <w:b/>
          <w:bCs/>
          <w:lang w:val="ro-RO"/>
        </w:rPr>
        <w:t xml:space="preserve"> se completeaza si </w:t>
      </w:r>
      <w:r w:rsidRPr="00220D70">
        <w:rPr>
          <w:rFonts w:eastAsia="Times New Roman" w:cstheme="minorHAnsi"/>
          <w:lang w:val="ro-RO"/>
        </w:rPr>
        <w:t>va avea urmatorul continut</w:t>
      </w:r>
    </w:p>
    <w:p w14:paraId="7E4DB4B0" w14:textId="77777777" w:rsidR="000D2DAD" w:rsidRDefault="000D2DAD" w:rsidP="00E168EE">
      <w:pPr>
        <w:spacing w:after="200" w:line="240" w:lineRule="auto"/>
        <w:rPr>
          <w:rFonts w:eastAsia="Calibri" w:cstheme="minorHAnsi"/>
          <w:b/>
        </w:rPr>
      </w:pPr>
    </w:p>
    <w:p w14:paraId="6A26DA16" w14:textId="3438B392" w:rsidR="00E168EE" w:rsidRPr="00220D70" w:rsidRDefault="00E168EE" w:rsidP="00E168EE">
      <w:pPr>
        <w:spacing w:after="200" w:line="240" w:lineRule="auto"/>
        <w:rPr>
          <w:rFonts w:eastAsia="Calibri" w:cstheme="minorHAnsi"/>
          <w:b/>
        </w:rPr>
      </w:pPr>
      <w:r w:rsidRPr="00220D70">
        <w:rPr>
          <w:rFonts w:eastAsia="Calibri" w:cstheme="minorHAnsi"/>
          <w:b/>
        </w:rPr>
        <w:t xml:space="preserve">SECTIUNEA 5. PREMIILE </w:t>
      </w:r>
    </w:p>
    <w:p w14:paraId="6F896311" w14:textId="77777777" w:rsidR="00E168EE" w:rsidRPr="00220D70" w:rsidRDefault="00E168EE" w:rsidP="00E168EE">
      <w:pPr>
        <w:spacing w:after="200" w:line="240" w:lineRule="auto"/>
        <w:rPr>
          <w:rFonts w:eastAsia="Calibri" w:cstheme="minorHAnsi"/>
        </w:rPr>
      </w:pPr>
      <w:r w:rsidRPr="00220D70">
        <w:rPr>
          <w:rFonts w:eastAsia="Calibri" w:cstheme="minorHAnsi"/>
        </w:rPr>
        <w:t>5.1. Premiile acordate in cadrul prezentei Actiuni Promotionale sunt afisate in tabelul urmator</w:t>
      </w:r>
    </w:p>
    <w:p w14:paraId="04AA84A8" w14:textId="569D5782" w:rsidR="00E168EE" w:rsidRPr="00220D70" w:rsidRDefault="00E168EE" w:rsidP="00E168EE">
      <w:pPr>
        <w:spacing w:after="200" w:line="240" w:lineRule="auto"/>
        <w:rPr>
          <w:rFonts w:eastAsia="Calibri" w:cstheme="minorHAnsi"/>
          <w:lang w:val="ro-RO" w:eastAsia="ro-RO"/>
        </w:rPr>
      </w:pPr>
      <w:r w:rsidRPr="00714C49">
        <w:rPr>
          <w:rFonts w:eastAsia="Calibri" w:cstheme="minorHAnsi"/>
          <w:b/>
          <w:bCs/>
        </w:rPr>
        <w:t>Mecanism 1</w:t>
      </w:r>
      <w:r w:rsidRPr="00220D70">
        <w:rPr>
          <w:rFonts w:eastAsia="Calibri" w:cstheme="minorHAnsi"/>
        </w:rPr>
        <w:t>:</w:t>
      </w:r>
    </w:p>
    <w:tbl>
      <w:tblPr>
        <w:tblW w:w="10200" w:type="dxa"/>
        <w:tblInd w:w="108" w:type="dxa"/>
        <w:tblLook w:val="04A0" w:firstRow="1" w:lastRow="0" w:firstColumn="1" w:lastColumn="0" w:noHBand="0" w:noVBand="1"/>
      </w:tblPr>
      <w:tblGrid>
        <w:gridCol w:w="900"/>
        <w:gridCol w:w="4657"/>
        <w:gridCol w:w="943"/>
        <w:gridCol w:w="1860"/>
        <w:gridCol w:w="1840"/>
      </w:tblGrid>
      <w:tr w:rsidR="00E168EE" w:rsidRPr="00220D70" w14:paraId="64FE6F58" w14:textId="77777777" w:rsidTr="00E168EE">
        <w:trPr>
          <w:trHeight w:val="576"/>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FCFB7" w14:textId="77777777" w:rsidR="00E168EE" w:rsidRPr="00220D70" w:rsidRDefault="00E168EE" w:rsidP="00E168EE">
            <w:pPr>
              <w:spacing w:after="0" w:line="240" w:lineRule="auto"/>
              <w:jc w:val="right"/>
              <w:rPr>
                <w:rFonts w:eastAsia="Times New Roman" w:cstheme="minorHAnsi"/>
                <w:b/>
                <w:bCs/>
                <w:lang w:val="ro-RO" w:eastAsia="ro-RO"/>
              </w:rPr>
            </w:pPr>
            <w:r w:rsidRPr="00220D70">
              <w:rPr>
                <w:rFonts w:eastAsia="Times New Roman" w:cstheme="minorHAnsi"/>
                <w:b/>
                <w:bCs/>
                <w:lang w:val="ro-RO" w:eastAsia="ro-RO"/>
              </w:rPr>
              <w:t>COD</w:t>
            </w:r>
          </w:p>
        </w:tc>
        <w:tc>
          <w:tcPr>
            <w:tcW w:w="4657" w:type="dxa"/>
            <w:tcBorders>
              <w:top w:val="single" w:sz="4" w:space="0" w:color="auto"/>
              <w:left w:val="nil"/>
              <w:bottom w:val="single" w:sz="4" w:space="0" w:color="auto"/>
              <w:right w:val="single" w:sz="4" w:space="0" w:color="auto"/>
            </w:tcBorders>
            <w:shd w:val="clear" w:color="auto" w:fill="auto"/>
            <w:noWrap/>
            <w:vAlign w:val="bottom"/>
            <w:hideMark/>
          </w:tcPr>
          <w:p w14:paraId="1FC0592D" w14:textId="77777777" w:rsidR="00E168EE" w:rsidRPr="00220D70" w:rsidRDefault="00E168EE" w:rsidP="00E168EE">
            <w:pPr>
              <w:spacing w:after="0" w:line="240" w:lineRule="auto"/>
              <w:rPr>
                <w:rFonts w:eastAsia="Times New Roman" w:cstheme="minorHAnsi"/>
                <w:b/>
                <w:bCs/>
                <w:lang w:val="ro-RO" w:eastAsia="ro-RO"/>
              </w:rPr>
            </w:pPr>
            <w:r w:rsidRPr="00220D70">
              <w:rPr>
                <w:rFonts w:eastAsia="Times New Roman" w:cstheme="minorHAnsi"/>
                <w:b/>
                <w:bCs/>
                <w:lang w:val="ro-RO" w:eastAsia="ro-RO"/>
              </w:rPr>
              <w:t>Denumire produs</w:t>
            </w:r>
          </w:p>
        </w:tc>
        <w:tc>
          <w:tcPr>
            <w:tcW w:w="943" w:type="dxa"/>
            <w:tcBorders>
              <w:top w:val="single" w:sz="4" w:space="0" w:color="auto"/>
              <w:left w:val="nil"/>
              <w:bottom w:val="single" w:sz="4" w:space="0" w:color="auto"/>
              <w:right w:val="single" w:sz="4" w:space="0" w:color="auto"/>
            </w:tcBorders>
            <w:shd w:val="clear" w:color="auto" w:fill="auto"/>
            <w:vAlign w:val="bottom"/>
            <w:hideMark/>
          </w:tcPr>
          <w:p w14:paraId="3129E7F1" w14:textId="77777777" w:rsidR="00E168EE" w:rsidRPr="00220D70" w:rsidRDefault="00E168EE" w:rsidP="00E168EE">
            <w:pPr>
              <w:spacing w:after="0" w:line="240" w:lineRule="auto"/>
              <w:rPr>
                <w:rFonts w:eastAsia="Times New Roman" w:cstheme="minorHAnsi"/>
                <w:b/>
                <w:bCs/>
                <w:lang w:val="ro-RO" w:eastAsia="ro-RO"/>
              </w:rPr>
            </w:pPr>
            <w:r w:rsidRPr="00220D70">
              <w:rPr>
                <w:rFonts w:eastAsia="Times New Roman" w:cstheme="minorHAnsi"/>
                <w:b/>
                <w:bCs/>
                <w:lang w:val="ro-RO" w:eastAsia="ro-RO"/>
              </w:rPr>
              <w:t xml:space="preserve">Nr total de premii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2FB3E52A"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Pret unitar cu TVA inclus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236B4338"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Pret total cu TVA inclus</w:t>
            </w:r>
          </w:p>
        </w:tc>
      </w:tr>
      <w:tr w:rsidR="00E168EE" w:rsidRPr="00220D70" w14:paraId="0B61BBD7" w14:textId="77777777" w:rsidTr="00E168EE">
        <w:trPr>
          <w:trHeight w:val="28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0025F0F"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1880</w:t>
            </w:r>
          </w:p>
        </w:tc>
        <w:tc>
          <w:tcPr>
            <w:tcW w:w="4657" w:type="dxa"/>
            <w:tcBorders>
              <w:top w:val="nil"/>
              <w:left w:val="nil"/>
              <w:bottom w:val="single" w:sz="4" w:space="0" w:color="auto"/>
              <w:right w:val="single" w:sz="4" w:space="0" w:color="auto"/>
            </w:tcBorders>
            <w:shd w:val="clear" w:color="auto" w:fill="auto"/>
            <w:noWrap/>
            <w:vAlign w:val="bottom"/>
            <w:hideMark/>
          </w:tcPr>
          <w:p w14:paraId="46057EFE" w14:textId="674C6C20" w:rsidR="00E168EE" w:rsidRPr="00220D70" w:rsidRDefault="00E168EE" w:rsidP="00E168EE">
            <w:pPr>
              <w:spacing w:after="0" w:line="240" w:lineRule="auto"/>
              <w:rPr>
                <w:rFonts w:eastAsia="Times New Roman" w:cstheme="minorHAnsi"/>
                <w:lang w:val="ro-RO" w:eastAsia="ro-RO"/>
              </w:rPr>
            </w:pPr>
            <w:r w:rsidRPr="00220D70">
              <w:rPr>
                <w:rFonts w:eastAsia="Times New Roman" w:cstheme="minorHAnsi"/>
                <w:lang w:val="ro-RO" w:eastAsia="ro-RO"/>
              </w:rPr>
              <w:t>GEROVITAL PLANT - crema nutritiva (de noapte)</w:t>
            </w:r>
          </w:p>
        </w:tc>
        <w:tc>
          <w:tcPr>
            <w:tcW w:w="943" w:type="dxa"/>
            <w:tcBorders>
              <w:top w:val="nil"/>
              <w:left w:val="nil"/>
              <w:bottom w:val="single" w:sz="4" w:space="0" w:color="auto"/>
              <w:right w:val="single" w:sz="4" w:space="0" w:color="auto"/>
            </w:tcBorders>
            <w:shd w:val="clear" w:color="auto" w:fill="auto"/>
            <w:noWrap/>
            <w:vAlign w:val="bottom"/>
            <w:hideMark/>
          </w:tcPr>
          <w:p w14:paraId="5BE5A71F"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50</w:t>
            </w:r>
          </w:p>
        </w:tc>
        <w:tc>
          <w:tcPr>
            <w:tcW w:w="1860" w:type="dxa"/>
            <w:tcBorders>
              <w:top w:val="nil"/>
              <w:left w:val="nil"/>
              <w:bottom w:val="single" w:sz="4" w:space="0" w:color="auto"/>
              <w:right w:val="single" w:sz="4" w:space="0" w:color="auto"/>
            </w:tcBorders>
            <w:shd w:val="clear" w:color="auto" w:fill="auto"/>
            <w:noWrap/>
            <w:vAlign w:val="bottom"/>
            <w:hideMark/>
          </w:tcPr>
          <w:p w14:paraId="144929BB"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24,99</w:t>
            </w:r>
          </w:p>
        </w:tc>
        <w:tc>
          <w:tcPr>
            <w:tcW w:w="1840" w:type="dxa"/>
            <w:tcBorders>
              <w:top w:val="nil"/>
              <w:left w:val="nil"/>
              <w:bottom w:val="single" w:sz="4" w:space="0" w:color="auto"/>
              <w:right w:val="single" w:sz="4" w:space="0" w:color="auto"/>
            </w:tcBorders>
            <w:shd w:val="clear" w:color="auto" w:fill="auto"/>
            <w:noWrap/>
            <w:vAlign w:val="bottom"/>
            <w:hideMark/>
          </w:tcPr>
          <w:p w14:paraId="55D299C3"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1.249,50</w:t>
            </w:r>
          </w:p>
        </w:tc>
      </w:tr>
      <w:tr w:rsidR="00E168EE" w:rsidRPr="00220D70" w14:paraId="3ACDB1CA" w14:textId="77777777" w:rsidTr="00E168EE">
        <w:trPr>
          <w:trHeight w:val="28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6FCD18"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1830</w:t>
            </w:r>
          </w:p>
        </w:tc>
        <w:tc>
          <w:tcPr>
            <w:tcW w:w="4657" w:type="dxa"/>
            <w:tcBorders>
              <w:top w:val="nil"/>
              <w:left w:val="nil"/>
              <w:bottom w:val="single" w:sz="4" w:space="0" w:color="auto"/>
              <w:right w:val="single" w:sz="4" w:space="0" w:color="auto"/>
            </w:tcBorders>
            <w:shd w:val="clear" w:color="auto" w:fill="auto"/>
            <w:noWrap/>
            <w:vAlign w:val="bottom"/>
            <w:hideMark/>
          </w:tcPr>
          <w:p w14:paraId="3F1BEF14" w14:textId="6D37DC0B" w:rsidR="00E168EE" w:rsidRPr="00220D70" w:rsidRDefault="00E168EE" w:rsidP="00E168EE">
            <w:pPr>
              <w:spacing w:after="0" w:line="240" w:lineRule="auto"/>
              <w:rPr>
                <w:rFonts w:eastAsia="Times New Roman" w:cstheme="minorHAnsi"/>
                <w:lang w:val="ro-RO" w:eastAsia="ro-RO"/>
              </w:rPr>
            </w:pPr>
            <w:r w:rsidRPr="00220D70">
              <w:rPr>
                <w:rFonts w:eastAsia="Times New Roman" w:cstheme="minorHAnsi"/>
                <w:lang w:val="ro-RO" w:eastAsia="ro-RO"/>
              </w:rPr>
              <w:t xml:space="preserve">GEROVITAL PLANT - apa micelara 150 ml </w:t>
            </w:r>
          </w:p>
        </w:tc>
        <w:tc>
          <w:tcPr>
            <w:tcW w:w="943" w:type="dxa"/>
            <w:tcBorders>
              <w:top w:val="nil"/>
              <w:left w:val="nil"/>
              <w:bottom w:val="single" w:sz="4" w:space="0" w:color="auto"/>
              <w:right w:val="single" w:sz="4" w:space="0" w:color="auto"/>
            </w:tcBorders>
            <w:shd w:val="clear" w:color="auto" w:fill="auto"/>
            <w:noWrap/>
            <w:vAlign w:val="bottom"/>
            <w:hideMark/>
          </w:tcPr>
          <w:p w14:paraId="2DAFB88B"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50</w:t>
            </w:r>
          </w:p>
        </w:tc>
        <w:tc>
          <w:tcPr>
            <w:tcW w:w="1860" w:type="dxa"/>
            <w:tcBorders>
              <w:top w:val="nil"/>
              <w:left w:val="nil"/>
              <w:bottom w:val="single" w:sz="4" w:space="0" w:color="auto"/>
              <w:right w:val="single" w:sz="4" w:space="0" w:color="auto"/>
            </w:tcBorders>
            <w:shd w:val="clear" w:color="auto" w:fill="auto"/>
            <w:noWrap/>
            <w:vAlign w:val="bottom"/>
            <w:hideMark/>
          </w:tcPr>
          <w:p w14:paraId="49478403"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16,66</w:t>
            </w:r>
          </w:p>
        </w:tc>
        <w:tc>
          <w:tcPr>
            <w:tcW w:w="1840" w:type="dxa"/>
            <w:tcBorders>
              <w:top w:val="nil"/>
              <w:left w:val="nil"/>
              <w:bottom w:val="single" w:sz="4" w:space="0" w:color="auto"/>
              <w:right w:val="single" w:sz="4" w:space="0" w:color="auto"/>
            </w:tcBorders>
            <w:shd w:val="clear" w:color="auto" w:fill="auto"/>
            <w:noWrap/>
            <w:vAlign w:val="bottom"/>
            <w:hideMark/>
          </w:tcPr>
          <w:p w14:paraId="57A046EC"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833</w:t>
            </w:r>
          </w:p>
        </w:tc>
      </w:tr>
      <w:tr w:rsidR="00E168EE" w:rsidRPr="00220D70" w14:paraId="2B1AD1AD" w14:textId="77777777" w:rsidTr="00E168EE">
        <w:trPr>
          <w:trHeight w:val="28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2A5500"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1580</w:t>
            </w:r>
          </w:p>
        </w:tc>
        <w:tc>
          <w:tcPr>
            <w:tcW w:w="4657" w:type="dxa"/>
            <w:tcBorders>
              <w:top w:val="nil"/>
              <w:left w:val="nil"/>
              <w:bottom w:val="single" w:sz="4" w:space="0" w:color="auto"/>
              <w:right w:val="single" w:sz="4" w:space="0" w:color="auto"/>
            </w:tcBorders>
            <w:shd w:val="clear" w:color="auto" w:fill="auto"/>
            <w:noWrap/>
            <w:vAlign w:val="bottom"/>
            <w:hideMark/>
          </w:tcPr>
          <w:p w14:paraId="730B8078" w14:textId="5A0B542F" w:rsidR="00E168EE" w:rsidRPr="00220D70" w:rsidRDefault="00E168EE" w:rsidP="00E168EE">
            <w:pPr>
              <w:spacing w:after="0" w:line="240" w:lineRule="auto"/>
              <w:rPr>
                <w:rFonts w:eastAsia="Times New Roman" w:cstheme="minorHAnsi"/>
                <w:lang w:val="ro-RO" w:eastAsia="ro-RO"/>
              </w:rPr>
            </w:pPr>
            <w:r w:rsidRPr="00220D70">
              <w:rPr>
                <w:rFonts w:eastAsia="Times New Roman" w:cstheme="minorHAnsi"/>
                <w:lang w:val="ro-RO" w:eastAsia="ro-RO"/>
              </w:rPr>
              <w:t>ASLAVITAL FIOLE CU COLAGEN 10*2ml</w:t>
            </w:r>
          </w:p>
        </w:tc>
        <w:tc>
          <w:tcPr>
            <w:tcW w:w="943" w:type="dxa"/>
            <w:tcBorders>
              <w:top w:val="nil"/>
              <w:left w:val="nil"/>
              <w:bottom w:val="single" w:sz="4" w:space="0" w:color="auto"/>
              <w:right w:val="single" w:sz="4" w:space="0" w:color="auto"/>
            </w:tcBorders>
            <w:shd w:val="clear" w:color="auto" w:fill="auto"/>
            <w:noWrap/>
            <w:vAlign w:val="bottom"/>
            <w:hideMark/>
          </w:tcPr>
          <w:p w14:paraId="1B4C6087"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50</w:t>
            </w:r>
          </w:p>
        </w:tc>
        <w:tc>
          <w:tcPr>
            <w:tcW w:w="1860" w:type="dxa"/>
            <w:tcBorders>
              <w:top w:val="nil"/>
              <w:left w:val="nil"/>
              <w:bottom w:val="single" w:sz="4" w:space="0" w:color="auto"/>
              <w:right w:val="single" w:sz="4" w:space="0" w:color="auto"/>
            </w:tcBorders>
            <w:shd w:val="clear" w:color="auto" w:fill="auto"/>
            <w:noWrap/>
            <w:vAlign w:val="bottom"/>
            <w:hideMark/>
          </w:tcPr>
          <w:p w14:paraId="5C1FD051"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49,98</w:t>
            </w:r>
          </w:p>
        </w:tc>
        <w:tc>
          <w:tcPr>
            <w:tcW w:w="1840" w:type="dxa"/>
            <w:tcBorders>
              <w:top w:val="nil"/>
              <w:left w:val="nil"/>
              <w:bottom w:val="single" w:sz="4" w:space="0" w:color="auto"/>
              <w:right w:val="single" w:sz="4" w:space="0" w:color="auto"/>
            </w:tcBorders>
            <w:shd w:val="clear" w:color="auto" w:fill="auto"/>
            <w:noWrap/>
            <w:vAlign w:val="bottom"/>
            <w:hideMark/>
          </w:tcPr>
          <w:p w14:paraId="4B8792E2"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2.499</w:t>
            </w:r>
          </w:p>
        </w:tc>
      </w:tr>
      <w:tr w:rsidR="00E168EE" w:rsidRPr="00220D70" w14:paraId="64414916" w14:textId="77777777" w:rsidTr="00E168EE">
        <w:trPr>
          <w:trHeight w:val="28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EEAB111"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2210</w:t>
            </w:r>
          </w:p>
        </w:tc>
        <w:tc>
          <w:tcPr>
            <w:tcW w:w="4657" w:type="dxa"/>
            <w:tcBorders>
              <w:top w:val="nil"/>
              <w:left w:val="nil"/>
              <w:bottom w:val="single" w:sz="4" w:space="0" w:color="auto"/>
              <w:right w:val="single" w:sz="4" w:space="0" w:color="auto"/>
            </w:tcBorders>
            <w:shd w:val="clear" w:color="auto" w:fill="auto"/>
            <w:noWrap/>
            <w:vAlign w:val="bottom"/>
            <w:hideMark/>
          </w:tcPr>
          <w:p w14:paraId="4C979D23" w14:textId="06B9AEF5" w:rsidR="00E168EE" w:rsidRPr="00220D70" w:rsidRDefault="00E168EE" w:rsidP="00E168EE">
            <w:pPr>
              <w:spacing w:after="0" w:line="240" w:lineRule="auto"/>
              <w:rPr>
                <w:rFonts w:eastAsia="Times New Roman" w:cstheme="minorHAnsi"/>
                <w:lang w:val="ro-RO" w:eastAsia="ro-RO"/>
              </w:rPr>
            </w:pPr>
            <w:r w:rsidRPr="00220D70">
              <w:rPr>
                <w:rFonts w:eastAsia="Times New Roman" w:cstheme="minorHAnsi"/>
                <w:lang w:val="ro-RO" w:eastAsia="ro-RO"/>
              </w:rPr>
              <w:t>GH3 EVOLUTION CREMA LIFT HIDRAT SPF 10 (zi)</w:t>
            </w:r>
          </w:p>
        </w:tc>
        <w:tc>
          <w:tcPr>
            <w:tcW w:w="943" w:type="dxa"/>
            <w:tcBorders>
              <w:top w:val="nil"/>
              <w:left w:val="nil"/>
              <w:bottom w:val="single" w:sz="4" w:space="0" w:color="auto"/>
              <w:right w:val="single" w:sz="4" w:space="0" w:color="auto"/>
            </w:tcBorders>
            <w:shd w:val="clear" w:color="auto" w:fill="auto"/>
            <w:noWrap/>
            <w:vAlign w:val="bottom"/>
            <w:hideMark/>
          </w:tcPr>
          <w:p w14:paraId="6F7417E3"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50</w:t>
            </w:r>
          </w:p>
        </w:tc>
        <w:tc>
          <w:tcPr>
            <w:tcW w:w="1860" w:type="dxa"/>
            <w:tcBorders>
              <w:top w:val="nil"/>
              <w:left w:val="nil"/>
              <w:bottom w:val="single" w:sz="4" w:space="0" w:color="auto"/>
              <w:right w:val="single" w:sz="4" w:space="0" w:color="auto"/>
            </w:tcBorders>
            <w:shd w:val="clear" w:color="auto" w:fill="auto"/>
            <w:noWrap/>
            <w:vAlign w:val="bottom"/>
            <w:hideMark/>
          </w:tcPr>
          <w:p w14:paraId="53C546F1"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38,56</w:t>
            </w:r>
          </w:p>
        </w:tc>
        <w:tc>
          <w:tcPr>
            <w:tcW w:w="1840" w:type="dxa"/>
            <w:tcBorders>
              <w:top w:val="nil"/>
              <w:left w:val="nil"/>
              <w:bottom w:val="single" w:sz="4" w:space="0" w:color="auto"/>
              <w:right w:val="single" w:sz="4" w:space="0" w:color="auto"/>
            </w:tcBorders>
            <w:shd w:val="clear" w:color="auto" w:fill="auto"/>
            <w:noWrap/>
            <w:vAlign w:val="bottom"/>
            <w:hideMark/>
          </w:tcPr>
          <w:p w14:paraId="523F5F8B"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1.928</w:t>
            </w:r>
          </w:p>
        </w:tc>
      </w:tr>
      <w:tr w:rsidR="00E168EE" w:rsidRPr="00220D70" w14:paraId="00A6B613" w14:textId="77777777" w:rsidTr="00E168EE">
        <w:trPr>
          <w:trHeight w:val="28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79DB8EB"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2250</w:t>
            </w:r>
          </w:p>
        </w:tc>
        <w:tc>
          <w:tcPr>
            <w:tcW w:w="4657" w:type="dxa"/>
            <w:tcBorders>
              <w:top w:val="nil"/>
              <w:left w:val="nil"/>
              <w:bottom w:val="single" w:sz="4" w:space="0" w:color="auto"/>
              <w:right w:val="single" w:sz="4" w:space="0" w:color="auto"/>
            </w:tcBorders>
            <w:shd w:val="clear" w:color="auto" w:fill="auto"/>
            <w:noWrap/>
            <w:vAlign w:val="bottom"/>
            <w:hideMark/>
          </w:tcPr>
          <w:p w14:paraId="38CBE6BD" w14:textId="6D3596A7" w:rsidR="00E168EE" w:rsidRPr="00220D70" w:rsidRDefault="00E168EE" w:rsidP="00E168EE">
            <w:pPr>
              <w:spacing w:after="0" w:line="240" w:lineRule="auto"/>
              <w:rPr>
                <w:rFonts w:eastAsia="Times New Roman" w:cstheme="minorHAnsi"/>
                <w:lang w:val="ro-RO" w:eastAsia="ro-RO"/>
              </w:rPr>
            </w:pPr>
            <w:r w:rsidRPr="00220D70">
              <w:rPr>
                <w:rFonts w:eastAsia="Times New Roman" w:cstheme="minorHAnsi"/>
                <w:lang w:val="ro-RO" w:eastAsia="ro-RO"/>
              </w:rPr>
              <w:t>GH3 EVOLUTION SER PERFECT ANTI-AGE</w:t>
            </w:r>
          </w:p>
        </w:tc>
        <w:tc>
          <w:tcPr>
            <w:tcW w:w="943" w:type="dxa"/>
            <w:tcBorders>
              <w:top w:val="nil"/>
              <w:left w:val="nil"/>
              <w:bottom w:val="single" w:sz="4" w:space="0" w:color="auto"/>
              <w:right w:val="single" w:sz="4" w:space="0" w:color="auto"/>
            </w:tcBorders>
            <w:shd w:val="clear" w:color="auto" w:fill="auto"/>
            <w:noWrap/>
            <w:vAlign w:val="bottom"/>
            <w:hideMark/>
          </w:tcPr>
          <w:p w14:paraId="015FB290"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50</w:t>
            </w:r>
          </w:p>
        </w:tc>
        <w:tc>
          <w:tcPr>
            <w:tcW w:w="1860" w:type="dxa"/>
            <w:tcBorders>
              <w:top w:val="nil"/>
              <w:left w:val="nil"/>
              <w:bottom w:val="single" w:sz="4" w:space="0" w:color="auto"/>
              <w:right w:val="single" w:sz="4" w:space="0" w:color="auto"/>
            </w:tcBorders>
            <w:shd w:val="clear" w:color="auto" w:fill="auto"/>
            <w:noWrap/>
            <w:vAlign w:val="bottom"/>
            <w:hideMark/>
          </w:tcPr>
          <w:p w14:paraId="4F51DFE1"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38,56</w:t>
            </w:r>
          </w:p>
        </w:tc>
        <w:tc>
          <w:tcPr>
            <w:tcW w:w="1840" w:type="dxa"/>
            <w:tcBorders>
              <w:top w:val="nil"/>
              <w:left w:val="nil"/>
              <w:bottom w:val="single" w:sz="4" w:space="0" w:color="auto"/>
              <w:right w:val="single" w:sz="4" w:space="0" w:color="auto"/>
            </w:tcBorders>
            <w:shd w:val="clear" w:color="auto" w:fill="auto"/>
            <w:noWrap/>
            <w:vAlign w:val="bottom"/>
            <w:hideMark/>
          </w:tcPr>
          <w:p w14:paraId="1306A2F8"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1.928</w:t>
            </w:r>
          </w:p>
        </w:tc>
      </w:tr>
      <w:tr w:rsidR="00E168EE" w:rsidRPr="00220D70" w14:paraId="04C2F959" w14:textId="77777777" w:rsidTr="00E168EE">
        <w:trPr>
          <w:trHeight w:val="28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6A3B04D"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25100</w:t>
            </w:r>
          </w:p>
        </w:tc>
        <w:tc>
          <w:tcPr>
            <w:tcW w:w="4657" w:type="dxa"/>
            <w:tcBorders>
              <w:top w:val="nil"/>
              <w:left w:val="nil"/>
              <w:bottom w:val="single" w:sz="4" w:space="0" w:color="auto"/>
              <w:right w:val="single" w:sz="4" w:space="0" w:color="auto"/>
            </w:tcBorders>
            <w:shd w:val="clear" w:color="auto" w:fill="auto"/>
            <w:noWrap/>
            <w:vAlign w:val="bottom"/>
            <w:hideMark/>
          </w:tcPr>
          <w:p w14:paraId="20AF32B2" w14:textId="61FB1E70" w:rsidR="00E168EE" w:rsidRPr="00220D70" w:rsidRDefault="00E168EE" w:rsidP="00E168EE">
            <w:pPr>
              <w:spacing w:after="0" w:line="240" w:lineRule="auto"/>
              <w:rPr>
                <w:rFonts w:eastAsia="Times New Roman" w:cstheme="minorHAnsi"/>
                <w:lang w:val="ro-RO" w:eastAsia="ro-RO"/>
              </w:rPr>
            </w:pPr>
            <w:r w:rsidRPr="00220D70">
              <w:rPr>
                <w:rFonts w:eastAsia="Times New Roman" w:cstheme="minorHAnsi"/>
                <w:lang w:val="ro-RO" w:eastAsia="ro-RO"/>
              </w:rPr>
              <w:t>G</w:t>
            </w:r>
            <w:r w:rsidR="00352339" w:rsidRPr="00220D70">
              <w:rPr>
                <w:rFonts w:eastAsia="Times New Roman" w:cstheme="minorHAnsi"/>
                <w:lang w:val="ro-RO" w:eastAsia="ro-RO"/>
              </w:rPr>
              <w:t xml:space="preserve">EROVITAL </w:t>
            </w:r>
            <w:r w:rsidRPr="00220D70">
              <w:rPr>
                <w:rFonts w:eastAsia="Times New Roman" w:cstheme="minorHAnsi"/>
                <w:lang w:val="ro-RO" w:eastAsia="ro-RO"/>
              </w:rPr>
              <w:t>B</w:t>
            </w:r>
            <w:r w:rsidR="00352339" w:rsidRPr="00220D70">
              <w:rPr>
                <w:rFonts w:eastAsia="Times New Roman" w:cstheme="minorHAnsi"/>
                <w:lang w:val="ro-RO" w:eastAsia="ro-RO"/>
              </w:rPr>
              <w:t>EAUTY</w:t>
            </w:r>
            <w:r w:rsidRPr="00220D70">
              <w:rPr>
                <w:rFonts w:eastAsia="Times New Roman" w:cstheme="minorHAnsi"/>
                <w:lang w:val="ro-RO" w:eastAsia="ro-RO"/>
              </w:rPr>
              <w:t xml:space="preserve"> RUJ MAT 30</w:t>
            </w:r>
          </w:p>
        </w:tc>
        <w:tc>
          <w:tcPr>
            <w:tcW w:w="943" w:type="dxa"/>
            <w:tcBorders>
              <w:top w:val="nil"/>
              <w:left w:val="nil"/>
              <w:bottom w:val="single" w:sz="4" w:space="0" w:color="auto"/>
              <w:right w:val="single" w:sz="4" w:space="0" w:color="auto"/>
            </w:tcBorders>
            <w:shd w:val="clear" w:color="auto" w:fill="auto"/>
            <w:noWrap/>
            <w:vAlign w:val="bottom"/>
            <w:hideMark/>
          </w:tcPr>
          <w:p w14:paraId="7C38A8E5"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50</w:t>
            </w:r>
          </w:p>
        </w:tc>
        <w:tc>
          <w:tcPr>
            <w:tcW w:w="1860" w:type="dxa"/>
            <w:tcBorders>
              <w:top w:val="nil"/>
              <w:left w:val="nil"/>
              <w:bottom w:val="single" w:sz="4" w:space="0" w:color="auto"/>
              <w:right w:val="single" w:sz="4" w:space="0" w:color="auto"/>
            </w:tcBorders>
            <w:shd w:val="clear" w:color="auto" w:fill="auto"/>
            <w:noWrap/>
            <w:vAlign w:val="bottom"/>
            <w:hideMark/>
          </w:tcPr>
          <w:p w14:paraId="24B453AA"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41,65</w:t>
            </w:r>
          </w:p>
        </w:tc>
        <w:tc>
          <w:tcPr>
            <w:tcW w:w="1840" w:type="dxa"/>
            <w:tcBorders>
              <w:top w:val="nil"/>
              <w:left w:val="nil"/>
              <w:bottom w:val="single" w:sz="4" w:space="0" w:color="auto"/>
              <w:right w:val="single" w:sz="4" w:space="0" w:color="auto"/>
            </w:tcBorders>
            <w:shd w:val="clear" w:color="auto" w:fill="auto"/>
            <w:noWrap/>
            <w:vAlign w:val="bottom"/>
            <w:hideMark/>
          </w:tcPr>
          <w:p w14:paraId="34FA635F"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2.082,50</w:t>
            </w:r>
          </w:p>
        </w:tc>
      </w:tr>
      <w:tr w:rsidR="00E168EE" w:rsidRPr="00220D70" w14:paraId="66D60CCB" w14:textId="77777777" w:rsidTr="00E168EE">
        <w:trPr>
          <w:trHeight w:val="28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6E489E6"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 </w:t>
            </w:r>
          </w:p>
        </w:tc>
        <w:tc>
          <w:tcPr>
            <w:tcW w:w="4657" w:type="dxa"/>
            <w:tcBorders>
              <w:top w:val="nil"/>
              <w:left w:val="nil"/>
              <w:bottom w:val="single" w:sz="4" w:space="0" w:color="auto"/>
              <w:right w:val="single" w:sz="4" w:space="0" w:color="auto"/>
            </w:tcBorders>
            <w:shd w:val="clear" w:color="auto" w:fill="auto"/>
            <w:noWrap/>
            <w:vAlign w:val="bottom"/>
            <w:hideMark/>
          </w:tcPr>
          <w:p w14:paraId="488B09BB" w14:textId="77777777" w:rsidR="00E168EE" w:rsidRPr="00220D70" w:rsidRDefault="00E168EE" w:rsidP="00E168EE">
            <w:pPr>
              <w:spacing w:after="0" w:line="240" w:lineRule="auto"/>
              <w:rPr>
                <w:rFonts w:eastAsia="Times New Roman" w:cstheme="minorHAnsi"/>
                <w:lang w:val="ro-RO" w:eastAsia="ro-RO"/>
              </w:rPr>
            </w:pPr>
            <w:r w:rsidRPr="00220D70">
              <w:rPr>
                <w:rFonts w:eastAsia="Times New Roman" w:cstheme="minorHAnsi"/>
                <w:lang w:val="ro-RO" w:eastAsia="ro-RO"/>
              </w:rPr>
              <w:t xml:space="preserve">Total  premii </w:t>
            </w:r>
          </w:p>
        </w:tc>
        <w:tc>
          <w:tcPr>
            <w:tcW w:w="943" w:type="dxa"/>
            <w:tcBorders>
              <w:top w:val="nil"/>
              <w:left w:val="nil"/>
              <w:bottom w:val="single" w:sz="4" w:space="0" w:color="auto"/>
              <w:right w:val="single" w:sz="4" w:space="0" w:color="auto"/>
            </w:tcBorders>
            <w:shd w:val="clear" w:color="auto" w:fill="auto"/>
            <w:noWrap/>
            <w:vAlign w:val="bottom"/>
            <w:hideMark/>
          </w:tcPr>
          <w:p w14:paraId="19012839" w14:textId="77777777" w:rsidR="00E168EE" w:rsidRPr="00220D70" w:rsidRDefault="00E168EE" w:rsidP="00E168EE">
            <w:pPr>
              <w:spacing w:after="0" w:line="240" w:lineRule="auto"/>
              <w:jc w:val="right"/>
              <w:rPr>
                <w:rFonts w:eastAsia="Times New Roman" w:cstheme="minorHAnsi"/>
                <w:lang w:val="ro-RO" w:eastAsia="ro-RO"/>
              </w:rPr>
            </w:pPr>
            <w:r w:rsidRPr="00220D70">
              <w:rPr>
                <w:rFonts w:eastAsia="Times New Roman" w:cstheme="minorHAnsi"/>
                <w:lang w:val="ro-RO" w:eastAsia="ro-RO"/>
              </w:rPr>
              <w:t>300</w:t>
            </w:r>
          </w:p>
        </w:tc>
        <w:tc>
          <w:tcPr>
            <w:tcW w:w="1860" w:type="dxa"/>
            <w:tcBorders>
              <w:top w:val="nil"/>
              <w:left w:val="nil"/>
              <w:bottom w:val="single" w:sz="4" w:space="0" w:color="auto"/>
              <w:right w:val="single" w:sz="4" w:space="0" w:color="auto"/>
            </w:tcBorders>
            <w:shd w:val="clear" w:color="auto" w:fill="auto"/>
            <w:noWrap/>
            <w:vAlign w:val="bottom"/>
            <w:hideMark/>
          </w:tcPr>
          <w:p w14:paraId="5C70CBA7"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 </w:t>
            </w:r>
          </w:p>
        </w:tc>
        <w:tc>
          <w:tcPr>
            <w:tcW w:w="1840" w:type="dxa"/>
            <w:tcBorders>
              <w:top w:val="nil"/>
              <w:left w:val="nil"/>
              <w:bottom w:val="single" w:sz="4" w:space="0" w:color="auto"/>
              <w:right w:val="single" w:sz="4" w:space="0" w:color="auto"/>
            </w:tcBorders>
            <w:shd w:val="clear" w:color="auto" w:fill="auto"/>
            <w:noWrap/>
            <w:vAlign w:val="bottom"/>
            <w:hideMark/>
          </w:tcPr>
          <w:p w14:paraId="6E41A14E" w14:textId="77777777" w:rsidR="00E168EE" w:rsidRPr="00A02B94" w:rsidRDefault="00E168EE" w:rsidP="00E168EE">
            <w:pPr>
              <w:spacing w:after="0" w:line="240" w:lineRule="auto"/>
              <w:rPr>
                <w:rFonts w:eastAsia="Times New Roman" w:cstheme="minorHAnsi"/>
                <w:b/>
                <w:color w:val="000000"/>
                <w:lang w:val="ro-RO" w:eastAsia="ro-RO"/>
              </w:rPr>
            </w:pPr>
            <w:r w:rsidRPr="00A02B94">
              <w:rPr>
                <w:rFonts w:eastAsia="Times New Roman" w:cstheme="minorHAnsi"/>
                <w:b/>
                <w:color w:val="000000"/>
                <w:lang w:val="ro-RO" w:eastAsia="ro-RO"/>
              </w:rPr>
              <w:t>10.520.00</w:t>
            </w:r>
          </w:p>
        </w:tc>
      </w:tr>
    </w:tbl>
    <w:p w14:paraId="3CB5B178" w14:textId="766688DC" w:rsidR="00E168EE" w:rsidRPr="00220D70" w:rsidRDefault="00E168EE" w:rsidP="00E168EE">
      <w:pPr>
        <w:spacing w:after="200" w:line="240" w:lineRule="auto"/>
        <w:rPr>
          <w:rFonts w:eastAsia="Calibri" w:cstheme="minorHAnsi"/>
        </w:rPr>
      </w:pPr>
    </w:p>
    <w:p w14:paraId="21662DC0" w14:textId="41F60954" w:rsidR="00E168EE" w:rsidRPr="00220D70" w:rsidRDefault="00E168EE" w:rsidP="00E168EE">
      <w:pPr>
        <w:spacing w:after="200" w:line="240" w:lineRule="auto"/>
        <w:rPr>
          <w:rFonts w:eastAsia="Calibri" w:cstheme="minorHAnsi"/>
        </w:rPr>
      </w:pPr>
      <w:r w:rsidRPr="00220D70">
        <w:rPr>
          <w:rFonts w:eastAsia="Calibri" w:cstheme="minorHAnsi"/>
        </w:rPr>
        <w:t>Se vor acorda 10 premii pe fiecare magazin, fiecare premiu constand intr-un pachet, ce contine cate 1 produs din lista</w:t>
      </w:r>
      <w:r w:rsidR="00A02B94">
        <w:rPr>
          <w:rFonts w:eastAsia="Calibri" w:cstheme="minorHAnsi"/>
        </w:rPr>
        <w:t xml:space="preserve"> de mai sus</w:t>
      </w:r>
      <w:r w:rsidR="00714C49">
        <w:rPr>
          <w:rFonts w:eastAsia="Calibri" w:cstheme="minorHAnsi"/>
        </w:rPr>
        <w:t xml:space="preserve">: </w:t>
      </w:r>
      <w:r w:rsidRPr="00220D70">
        <w:rPr>
          <w:rFonts w:eastAsia="Calibri" w:cstheme="minorHAnsi"/>
        </w:rPr>
        <w:t xml:space="preserve">Gerovital Plant- crema nutritiva (cod 1880), Gerovital Plant- apa micelara 150ml (cod 1830), Aslavital Fiole cu colagen (cod 1580), GH3 Evolution- Crema lift hidratanta (cod 2210), </w:t>
      </w:r>
      <w:r w:rsidR="00352339" w:rsidRPr="00220D70">
        <w:rPr>
          <w:rFonts w:eastAsia="Calibri" w:cstheme="minorHAnsi"/>
        </w:rPr>
        <w:t xml:space="preserve">GH3 Evolution Ser Perfect anti-age (cod 2250), Gerovital Beauty- ruj mat 30 (cod 25100). </w:t>
      </w:r>
    </w:p>
    <w:p w14:paraId="67F5DA77" w14:textId="33BE099A" w:rsidR="00E168EE" w:rsidRPr="00220D70" w:rsidRDefault="00E168EE" w:rsidP="00E168EE">
      <w:pPr>
        <w:spacing w:after="200" w:line="240" w:lineRule="auto"/>
        <w:rPr>
          <w:rFonts w:eastAsia="Calibri" w:cstheme="minorHAnsi"/>
        </w:rPr>
      </w:pPr>
      <w:r w:rsidRPr="00220D70">
        <w:rPr>
          <w:rFonts w:eastAsia="Calibri" w:cstheme="minorHAnsi"/>
        </w:rPr>
        <w:t xml:space="preserve">Valoarea fiecarui premiu se situeaza sub pragul </w:t>
      </w:r>
      <w:r w:rsidRPr="00A02B94">
        <w:rPr>
          <w:rFonts w:eastAsia="Calibri" w:cstheme="minorHAnsi"/>
        </w:rPr>
        <w:t xml:space="preserve">de </w:t>
      </w:r>
      <w:r w:rsidRPr="00A02B94">
        <w:rPr>
          <w:rFonts w:eastAsia="Calibri" w:cstheme="minorHAnsi"/>
          <w:b/>
        </w:rPr>
        <w:t>600 lei</w:t>
      </w:r>
      <w:r w:rsidRPr="00220D70">
        <w:rPr>
          <w:rFonts w:eastAsia="Calibri" w:cstheme="minorHAnsi"/>
        </w:rPr>
        <w:t>.</w:t>
      </w:r>
    </w:p>
    <w:p w14:paraId="5DCAFE84" w14:textId="77777777" w:rsidR="00E168EE" w:rsidRPr="00714C49" w:rsidRDefault="00E168EE" w:rsidP="00E168EE">
      <w:pPr>
        <w:spacing w:after="200" w:line="240" w:lineRule="auto"/>
        <w:rPr>
          <w:rFonts w:eastAsia="Calibri" w:cstheme="minorHAnsi"/>
          <w:b/>
          <w:bCs/>
        </w:rPr>
      </w:pPr>
      <w:r w:rsidRPr="00714C49">
        <w:rPr>
          <w:rFonts w:eastAsia="Calibri" w:cstheme="minorHAnsi"/>
          <w:b/>
          <w:bCs/>
        </w:rPr>
        <w:t>Mecanism 2</w:t>
      </w:r>
    </w:p>
    <w:tbl>
      <w:tblPr>
        <w:tblW w:w="9386" w:type="dxa"/>
        <w:tblInd w:w="118" w:type="dxa"/>
        <w:tblLook w:val="04A0" w:firstRow="1" w:lastRow="0" w:firstColumn="1" w:lastColumn="0" w:noHBand="0" w:noVBand="1"/>
      </w:tblPr>
      <w:tblGrid>
        <w:gridCol w:w="4029"/>
        <w:gridCol w:w="1568"/>
        <w:gridCol w:w="1045"/>
        <w:gridCol w:w="1045"/>
        <w:gridCol w:w="1699"/>
      </w:tblGrid>
      <w:tr w:rsidR="00E168EE" w:rsidRPr="00220D70" w14:paraId="64B69FB4" w14:textId="77777777" w:rsidTr="00ED16EA">
        <w:trPr>
          <w:trHeight w:val="1481"/>
        </w:trPr>
        <w:tc>
          <w:tcPr>
            <w:tcW w:w="40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92EE63"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Tip premiu</w:t>
            </w:r>
          </w:p>
        </w:tc>
        <w:tc>
          <w:tcPr>
            <w:tcW w:w="1568" w:type="dxa"/>
            <w:tcBorders>
              <w:top w:val="single" w:sz="8" w:space="0" w:color="auto"/>
              <w:left w:val="nil"/>
              <w:bottom w:val="single" w:sz="8" w:space="0" w:color="auto"/>
              <w:right w:val="single" w:sz="8" w:space="0" w:color="auto"/>
            </w:tcBorders>
            <w:shd w:val="clear" w:color="auto" w:fill="auto"/>
            <w:noWrap/>
            <w:vAlign w:val="center"/>
            <w:hideMark/>
          </w:tcPr>
          <w:p w14:paraId="52D01D09"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Mod acordare</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14:paraId="14F6D0A4"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Numar total premii</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14:paraId="5BAEEC68"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Pret unitar      (lei cu TVA inclus)</w:t>
            </w:r>
          </w:p>
        </w:tc>
        <w:tc>
          <w:tcPr>
            <w:tcW w:w="1699" w:type="dxa"/>
            <w:tcBorders>
              <w:top w:val="single" w:sz="8" w:space="0" w:color="auto"/>
              <w:left w:val="nil"/>
              <w:bottom w:val="single" w:sz="8" w:space="0" w:color="auto"/>
              <w:right w:val="single" w:sz="8" w:space="0" w:color="auto"/>
            </w:tcBorders>
            <w:shd w:val="clear" w:color="auto" w:fill="auto"/>
            <w:vAlign w:val="center"/>
            <w:hideMark/>
          </w:tcPr>
          <w:p w14:paraId="60B040E6"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Pret total         (lei cu TVA inclus)</w:t>
            </w:r>
          </w:p>
        </w:tc>
      </w:tr>
      <w:tr w:rsidR="00E168EE" w:rsidRPr="00220D70" w14:paraId="2006F260" w14:textId="77777777" w:rsidTr="00ED16EA">
        <w:trPr>
          <w:trHeight w:val="600"/>
        </w:trPr>
        <w:tc>
          <w:tcPr>
            <w:tcW w:w="4029" w:type="dxa"/>
            <w:tcBorders>
              <w:top w:val="nil"/>
              <w:left w:val="single" w:sz="8" w:space="0" w:color="auto"/>
              <w:bottom w:val="single" w:sz="8" w:space="0" w:color="auto"/>
              <w:right w:val="single" w:sz="8" w:space="0" w:color="auto"/>
            </w:tcBorders>
            <w:shd w:val="clear" w:color="auto" w:fill="auto"/>
            <w:vAlign w:val="center"/>
          </w:tcPr>
          <w:p w14:paraId="4D19A8A9"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Apa micelara Gerovital Plant 150 ml (cod 1830)</w:t>
            </w:r>
          </w:p>
        </w:tc>
        <w:tc>
          <w:tcPr>
            <w:tcW w:w="1568" w:type="dxa"/>
            <w:tcBorders>
              <w:top w:val="nil"/>
              <w:left w:val="nil"/>
              <w:bottom w:val="single" w:sz="8" w:space="0" w:color="auto"/>
              <w:right w:val="single" w:sz="8" w:space="0" w:color="auto"/>
            </w:tcBorders>
            <w:shd w:val="clear" w:color="auto" w:fill="auto"/>
            <w:vAlign w:val="center"/>
          </w:tcPr>
          <w:p w14:paraId="6C68474A"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Aplicatie</w:t>
            </w:r>
          </w:p>
        </w:tc>
        <w:tc>
          <w:tcPr>
            <w:tcW w:w="1045" w:type="dxa"/>
            <w:tcBorders>
              <w:top w:val="nil"/>
              <w:left w:val="nil"/>
              <w:bottom w:val="single" w:sz="8" w:space="0" w:color="auto"/>
              <w:right w:val="single" w:sz="8" w:space="0" w:color="auto"/>
            </w:tcBorders>
            <w:shd w:val="clear" w:color="auto" w:fill="auto"/>
            <w:noWrap/>
            <w:vAlign w:val="center"/>
          </w:tcPr>
          <w:p w14:paraId="7783D14C"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60</w:t>
            </w:r>
          </w:p>
        </w:tc>
        <w:tc>
          <w:tcPr>
            <w:tcW w:w="1045" w:type="dxa"/>
            <w:tcBorders>
              <w:top w:val="nil"/>
              <w:left w:val="nil"/>
              <w:bottom w:val="single" w:sz="8" w:space="0" w:color="auto"/>
              <w:right w:val="single" w:sz="8" w:space="0" w:color="auto"/>
            </w:tcBorders>
            <w:shd w:val="clear" w:color="auto" w:fill="auto"/>
            <w:noWrap/>
            <w:vAlign w:val="center"/>
          </w:tcPr>
          <w:p w14:paraId="170154B6"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16,66</w:t>
            </w:r>
          </w:p>
        </w:tc>
        <w:tc>
          <w:tcPr>
            <w:tcW w:w="1699" w:type="dxa"/>
            <w:tcBorders>
              <w:top w:val="nil"/>
              <w:left w:val="nil"/>
              <w:bottom w:val="single" w:sz="8" w:space="0" w:color="auto"/>
              <w:right w:val="single" w:sz="8" w:space="0" w:color="auto"/>
            </w:tcBorders>
            <w:shd w:val="clear" w:color="auto" w:fill="auto"/>
            <w:noWrap/>
            <w:vAlign w:val="center"/>
          </w:tcPr>
          <w:p w14:paraId="291B8696"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999,60</w:t>
            </w:r>
          </w:p>
        </w:tc>
      </w:tr>
      <w:tr w:rsidR="00E168EE" w:rsidRPr="00220D70" w14:paraId="084C71A7" w14:textId="77777777" w:rsidTr="00ED16EA">
        <w:trPr>
          <w:trHeight w:val="600"/>
        </w:trPr>
        <w:tc>
          <w:tcPr>
            <w:tcW w:w="4029" w:type="dxa"/>
            <w:tcBorders>
              <w:top w:val="nil"/>
              <w:left w:val="single" w:sz="8" w:space="0" w:color="auto"/>
              <w:bottom w:val="single" w:sz="8" w:space="0" w:color="auto"/>
              <w:right w:val="single" w:sz="8" w:space="0" w:color="auto"/>
            </w:tcBorders>
            <w:shd w:val="clear" w:color="auto" w:fill="auto"/>
            <w:vAlign w:val="center"/>
          </w:tcPr>
          <w:p w14:paraId="458D0419"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Apa micelara detox Aslavital Mineractiv (cod 1480)</w:t>
            </w:r>
          </w:p>
        </w:tc>
        <w:tc>
          <w:tcPr>
            <w:tcW w:w="1568" w:type="dxa"/>
            <w:tcBorders>
              <w:top w:val="nil"/>
              <w:left w:val="nil"/>
              <w:bottom w:val="single" w:sz="8" w:space="0" w:color="auto"/>
              <w:right w:val="single" w:sz="8" w:space="0" w:color="auto"/>
            </w:tcBorders>
            <w:shd w:val="clear" w:color="auto" w:fill="auto"/>
            <w:vAlign w:val="center"/>
          </w:tcPr>
          <w:p w14:paraId="4DE307E6"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 xml:space="preserve">Aplicatie </w:t>
            </w:r>
          </w:p>
        </w:tc>
        <w:tc>
          <w:tcPr>
            <w:tcW w:w="1045" w:type="dxa"/>
            <w:tcBorders>
              <w:top w:val="nil"/>
              <w:left w:val="nil"/>
              <w:bottom w:val="single" w:sz="8" w:space="0" w:color="auto"/>
              <w:right w:val="single" w:sz="8" w:space="0" w:color="auto"/>
            </w:tcBorders>
            <w:shd w:val="clear" w:color="auto" w:fill="auto"/>
            <w:noWrap/>
            <w:vAlign w:val="center"/>
          </w:tcPr>
          <w:p w14:paraId="19B2F413"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60</w:t>
            </w:r>
          </w:p>
        </w:tc>
        <w:tc>
          <w:tcPr>
            <w:tcW w:w="1045" w:type="dxa"/>
            <w:tcBorders>
              <w:top w:val="nil"/>
              <w:left w:val="nil"/>
              <w:bottom w:val="single" w:sz="8" w:space="0" w:color="auto"/>
              <w:right w:val="single" w:sz="8" w:space="0" w:color="auto"/>
            </w:tcBorders>
            <w:shd w:val="clear" w:color="auto" w:fill="auto"/>
            <w:noWrap/>
            <w:vAlign w:val="center"/>
          </w:tcPr>
          <w:p w14:paraId="014A3780"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16,66</w:t>
            </w:r>
          </w:p>
        </w:tc>
        <w:tc>
          <w:tcPr>
            <w:tcW w:w="1699" w:type="dxa"/>
            <w:tcBorders>
              <w:top w:val="nil"/>
              <w:left w:val="nil"/>
              <w:bottom w:val="single" w:sz="8" w:space="0" w:color="auto"/>
              <w:right w:val="single" w:sz="8" w:space="0" w:color="auto"/>
            </w:tcBorders>
            <w:shd w:val="clear" w:color="auto" w:fill="auto"/>
            <w:noWrap/>
            <w:vAlign w:val="center"/>
          </w:tcPr>
          <w:p w14:paraId="173FDEA1"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999,60</w:t>
            </w:r>
          </w:p>
        </w:tc>
      </w:tr>
      <w:tr w:rsidR="00E168EE" w:rsidRPr="00220D70" w14:paraId="1CAE9677" w14:textId="77777777" w:rsidTr="00ED16EA">
        <w:trPr>
          <w:trHeight w:val="600"/>
        </w:trPr>
        <w:tc>
          <w:tcPr>
            <w:tcW w:w="4029" w:type="dxa"/>
            <w:tcBorders>
              <w:top w:val="nil"/>
              <w:left w:val="single" w:sz="8" w:space="0" w:color="auto"/>
              <w:bottom w:val="single" w:sz="8" w:space="0" w:color="auto"/>
              <w:right w:val="single" w:sz="8" w:space="0" w:color="auto"/>
            </w:tcBorders>
            <w:shd w:val="clear" w:color="auto" w:fill="auto"/>
            <w:vAlign w:val="center"/>
          </w:tcPr>
          <w:p w14:paraId="77B0C442"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lastRenderedPageBreak/>
              <w:t>Masca detox carbune Aslavital Mineractiv (cod 1510)</w:t>
            </w:r>
          </w:p>
        </w:tc>
        <w:tc>
          <w:tcPr>
            <w:tcW w:w="1568" w:type="dxa"/>
            <w:tcBorders>
              <w:top w:val="nil"/>
              <w:left w:val="nil"/>
              <w:bottom w:val="single" w:sz="8" w:space="0" w:color="auto"/>
              <w:right w:val="single" w:sz="8" w:space="0" w:color="auto"/>
            </w:tcBorders>
            <w:shd w:val="clear" w:color="auto" w:fill="auto"/>
            <w:vAlign w:val="center"/>
          </w:tcPr>
          <w:p w14:paraId="5365FD17"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 xml:space="preserve">Aplicatie </w:t>
            </w:r>
          </w:p>
        </w:tc>
        <w:tc>
          <w:tcPr>
            <w:tcW w:w="1045" w:type="dxa"/>
            <w:tcBorders>
              <w:top w:val="nil"/>
              <w:left w:val="nil"/>
              <w:bottom w:val="single" w:sz="8" w:space="0" w:color="auto"/>
              <w:right w:val="single" w:sz="8" w:space="0" w:color="auto"/>
            </w:tcBorders>
            <w:shd w:val="clear" w:color="auto" w:fill="auto"/>
            <w:noWrap/>
            <w:vAlign w:val="center"/>
          </w:tcPr>
          <w:p w14:paraId="0AAB4D2D"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60</w:t>
            </w:r>
          </w:p>
        </w:tc>
        <w:tc>
          <w:tcPr>
            <w:tcW w:w="1045" w:type="dxa"/>
            <w:tcBorders>
              <w:top w:val="nil"/>
              <w:left w:val="nil"/>
              <w:bottom w:val="single" w:sz="8" w:space="0" w:color="auto"/>
              <w:right w:val="single" w:sz="8" w:space="0" w:color="auto"/>
            </w:tcBorders>
            <w:shd w:val="clear" w:color="auto" w:fill="auto"/>
            <w:noWrap/>
            <w:vAlign w:val="center"/>
          </w:tcPr>
          <w:p w14:paraId="68BC6773"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21,66</w:t>
            </w:r>
          </w:p>
        </w:tc>
        <w:tc>
          <w:tcPr>
            <w:tcW w:w="1699" w:type="dxa"/>
            <w:tcBorders>
              <w:top w:val="nil"/>
              <w:left w:val="nil"/>
              <w:bottom w:val="single" w:sz="8" w:space="0" w:color="auto"/>
              <w:right w:val="single" w:sz="8" w:space="0" w:color="auto"/>
            </w:tcBorders>
            <w:shd w:val="clear" w:color="auto" w:fill="auto"/>
            <w:noWrap/>
            <w:vAlign w:val="center"/>
          </w:tcPr>
          <w:p w14:paraId="1ED99825"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1.299,60</w:t>
            </w:r>
          </w:p>
        </w:tc>
      </w:tr>
      <w:tr w:rsidR="00E168EE" w:rsidRPr="00220D70" w14:paraId="354B36B4" w14:textId="77777777" w:rsidTr="00ED16EA">
        <w:trPr>
          <w:trHeight w:val="600"/>
        </w:trPr>
        <w:tc>
          <w:tcPr>
            <w:tcW w:w="4029" w:type="dxa"/>
            <w:tcBorders>
              <w:top w:val="nil"/>
              <w:left w:val="single" w:sz="8" w:space="0" w:color="auto"/>
              <w:bottom w:val="single" w:sz="8" w:space="0" w:color="auto"/>
              <w:right w:val="single" w:sz="8" w:space="0" w:color="auto"/>
            </w:tcBorders>
            <w:shd w:val="clear" w:color="auto" w:fill="auto"/>
            <w:vAlign w:val="center"/>
          </w:tcPr>
          <w:p w14:paraId="70CF1098"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Bentita bumbac logo Gerovital (cod</w:t>
            </w:r>
            <w:r w:rsidRPr="00220D70">
              <w:rPr>
                <w:rFonts w:eastAsia="Calibri" w:cstheme="minorHAnsi"/>
                <w:color w:val="000000"/>
              </w:rPr>
              <w:t xml:space="preserve"> 209556042)</w:t>
            </w:r>
            <w:r w:rsidRPr="00220D70">
              <w:rPr>
                <w:rFonts w:eastAsia="Times New Roman" w:cstheme="minorHAnsi"/>
                <w:color w:val="000000"/>
                <w:lang w:val="ro-RO" w:eastAsia="ro-RO"/>
              </w:rPr>
              <w:t xml:space="preserve"> </w:t>
            </w:r>
          </w:p>
        </w:tc>
        <w:tc>
          <w:tcPr>
            <w:tcW w:w="1568" w:type="dxa"/>
            <w:tcBorders>
              <w:top w:val="nil"/>
              <w:left w:val="nil"/>
              <w:bottom w:val="single" w:sz="8" w:space="0" w:color="auto"/>
              <w:right w:val="single" w:sz="8" w:space="0" w:color="auto"/>
            </w:tcBorders>
            <w:shd w:val="clear" w:color="auto" w:fill="auto"/>
            <w:vAlign w:val="center"/>
          </w:tcPr>
          <w:p w14:paraId="52BC8E5B"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 xml:space="preserve">Aplicatie </w:t>
            </w:r>
          </w:p>
        </w:tc>
        <w:tc>
          <w:tcPr>
            <w:tcW w:w="1045" w:type="dxa"/>
            <w:tcBorders>
              <w:top w:val="nil"/>
              <w:left w:val="nil"/>
              <w:bottom w:val="single" w:sz="8" w:space="0" w:color="auto"/>
              <w:right w:val="single" w:sz="8" w:space="0" w:color="auto"/>
            </w:tcBorders>
            <w:shd w:val="clear" w:color="auto" w:fill="auto"/>
            <w:noWrap/>
            <w:vAlign w:val="center"/>
          </w:tcPr>
          <w:p w14:paraId="26AE0BB5"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60</w:t>
            </w:r>
          </w:p>
        </w:tc>
        <w:tc>
          <w:tcPr>
            <w:tcW w:w="1045" w:type="dxa"/>
            <w:tcBorders>
              <w:top w:val="nil"/>
              <w:left w:val="nil"/>
              <w:bottom w:val="single" w:sz="8" w:space="0" w:color="auto"/>
              <w:right w:val="single" w:sz="8" w:space="0" w:color="auto"/>
            </w:tcBorders>
            <w:shd w:val="clear" w:color="auto" w:fill="auto"/>
            <w:noWrap/>
            <w:vAlign w:val="center"/>
          </w:tcPr>
          <w:p w14:paraId="7E03DFA3"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10,66</w:t>
            </w:r>
          </w:p>
        </w:tc>
        <w:tc>
          <w:tcPr>
            <w:tcW w:w="1699" w:type="dxa"/>
            <w:tcBorders>
              <w:top w:val="nil"/>
              <w:left w:val="nil"/>
              <w:bottom w:val="single" w:sz="8" w:space="0" w:color="auto"/>
              <w:right w:val="single" w:sz="8" w:space="0" w:color="auto"/>
            </w:tcBorders>
            <w:shd w:val="clear" w:color="auto" w:fill="auto"/>
            <w:noWrap/>
            <w:vAlign w:val="center"/>
          </w:tcPr>
          <w:p w14:paraId="75A77BF4"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639,60</w:t>
            </w:r>
          </w:p>
        </w:tc>
      </w:tr>
      <w:tr w:rsidR="00E168EE" w:rsidRPr="00220D70" w14:paraId="6FC67479" w14:textId="77777777" w:rsidTr="00ED16EA">
        <w:trPr>
          <w:trHeight w:val="600"/>
        </w:trPr>
        <w:tc>
          <w:tcPr>
            <w:tcW w:w="4029" w:type="dxa"/>
            <w:tcBorders>
              <w:top w:val="nil"/>
              <w:left w:val="single" w:sz="8" w:space="0" w:color="auto"/>
              <w:bottom w:val="single" w:sz="4" w:space="0" w:color="auto"/>
              <w:right w:val="single" w:sz="8" w:space="0" w:color="auto"/>
            </w:tcBorders>
            <w:shd w:val="clear" w:color="auto" w:fill="auto"/>
            <w:vAlign w:val="center"/>
            <w:hideMark/>
          </w:tcPr>
          <w:p w14:paraId="217E62FF"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 xml:space="preserve">Apa micelara Gerovital H3 Evolution cu acid hialuronic si carbune (cod 206) </w:t>
            </w:r>
          </w:p>
        </w:tc>
        <w:tc>
          <w:tcPr>
            <w:tcW w:w="1568" w:type="dxa"/>
            <w:tcBorders>
              <w:top w:val="nil"/>
              <w:left w:val="nil"/>
              <w:bottom w:val="single" w:sz="4" w:space="0" w:color="auto"/>
              <w:right w:val="single" w:sz="8" w:space="0" w:color="auto"/>
            </w:tcBorders>
            <w:shd w:val="clear" w:color="auto" w:fill="auto"/>
            <w:vAlign w:val="center"/>
            <w:hideMark/>
          </w:tcPr>
          <w:p w14:paraId="08A88EAE"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Aplicatie</w:t>
            </w:r>
          </w:p>
        </w:tc>
        <w:tc>
          <w:tcPr>
            <w:tcW w:w="1045" w:type="dxa"/>
            <w:tcBorders>
              <w:top w:val="nil"/>
              <w:left w:val="nil"/>
              <w:bottom w:val="single" w:sz="4" w:space="0" w:color="auto"/>
              <w:right w:val="single" w:sz="8" w:space="0" w:color="auto"/>
            </w:tcBorders>
            <w:shd w:val="clear" w:color="auto" w:fill="auto"/>
            <w:noWrap/>
            <w:vAlign w:val="center"/>
            <w:hideMark/>
          </w:tcPr>
          <w:p w14:paraId="45766BF9" w14:textId="04045E36" w:rsidR="00E168EE" w:rsidRPr="00220D70" w:rsidRDefault="00352339"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5</w:t>
            </w:r>
            <w:r w:rsidR="00E168EE" w:rsidRPr="00220D70">
              <w:rPr>
                <w:rFonts w:eastAsia="Times New Roman" w:cstheme="minorHAnsi"/>
                <w:color w:val="000000"/>
                <w:lang w:val="ro-RO" w:eastAsia="ro-RO"/>
              </w:rPr>
              <w:t>0</w:t>
            </w:r>
          </w:p>
        </w:tc>
        <w:tc>
          <w:tcPr>
            <w:tcW w:w="1045" w:type="dxa"/>
            <w:tcBorders>
              <w:top w:val="nil"/>
              <w:left w:val="nil"/>
              <w:bottom w:val="single" w:sz="4" w:space="0" w:color="auto"/>
              <w:right w:val="single" w:sz="8" w:space="0" w:color="auto"/>
            </w:tcBorders>
            <w:shd w:val="clear" w:color="auto" w:fill="auto"/>
            <w:noWrap/>
            <w:vAlign w:val="center"/>
            <w:hideMark/>
          </w:tcPr>
          <w:p w14:paraId="6B190339"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17,02</w:t>
            </w:r>
          </w:p>
        </w:tc>
        <w:tc>
          <w:tcPr>
            <w:tcW w:w="1699" w:type="dxa"/>
            <w:tcBorders>
              <w:top w:val="nil"/>
              <w:left w:val="nil"/>
              <w:bottom w:val="single" w:sz="4" w:space="0" w:color="auto"/>
              <w:right w:val="single" w:sz="8" w:space="0" w:color="auto"/>
            </w:tcBorders>
            <w:shd w:val="clear" w:color="auto" w:fill="auto"/>
            <w:noWrap/>
            <w:vAlign w:val="center"/>
            <w:hideMark/>
          </w:tcPr>
          <w:p w14:paraId="399DA4C2" w14:textId="0CA7BF78" w:rsidR="00E168EE" w:rsidRPr="00220D70" w:rsidRDefault="00352339"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851</w:t>
            </w:r>
          </w:p>
        </w:tc>
      </w:tr>
      <w:tr w:rsidR="00E168EE" w:rsidRPr="00220D70" w14:paraId="1DBDC7C1" w14:textId="77777777" w:rsidTr="00ED16EA">
        <w:trPr>
          <w:trHeight w:val="600"/>
        </w:trPr>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14:paraId="2B6F4988" w14:textId="77777777" w:rsidR="00E168EE" w:rsidRPr="00220D70" w:rsidRDefault="00E168EE" w:rsidP="00E168EE">
            <w:pPr>
              <w:spacing w:after="0" w:line="240" w:lineRule="auto"/>
              <w:rPr>
                <w:rFonts w:eastAsia="Times New Roman" w:cstheme="minorHAnsi"/>
                <w:color w:val="000000"/>
                <w:lang w:val="ro-RO" w:eastAsia="ro-RO"/>
              </w:rPr>
            </w:pPr>
            <w:r w:rsidRPr="00220D70">
              <w:rPr>
                <w:rFonts w:eastAsia="Times New Roman" w:cstheme="minorHAnsi"/>
                <w:color w:val="000000"/>
                <w:lang w:val="ro-RO" w:eastAsia="ro-RO"/>
              </w:rPr>
              <w:t>TOTAL PREMII</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6764BEBF" w14:textId="77777777" w:rsidR="00E168EE" w:rsidRPr="00220D70" w:rsidRDefault="00E168EE" w:rsidP="00E168EE">
            <w:pPr>
              <w:spacing w:after="0" w:line="240" w:lineRule="auto"/>
              <w:rPr>
                <w:rFonts w:eastAsia="Times New Roman" w:cstheme="minorHAnsi"/>
                <w:color w:val="000000"/>
                <w:lang w:val="ro-RO" w:eastAsia="ro-RO"/>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68526" w14:textId="24469741" w:rsidR="00E168EE" w:rsidRPr="00220D70" w:rsidRDefault="00352339"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290</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EBB86" w14:textId="77777777" w:rsidR="00E168EE" w:rsidRPr="00220D70" w:rsidRDefault="00E168EE" w:rsidP="00E168EE">
            <w:pPr>
              <w:spacing w:after="0" w:line="240" w:lineRule="auto"/>
              <w:jc w:val="right"/>
              <w:rPr>
                <w:rFonts w:eastAsia="Times New Roman" w:cstheme="minorHAnsi"/>
                <w:color w:val="000000"/>
                <w:lang w:val="ro-RO" w:eastAsia="ro-RO"/>
              </w:rPr>
            </w:pPr>
            <w:r w:rsidRPr="00220D70">
              <w:rPr>
                <w:rFonts w:eastAsia="Times New Roman" w:cstheme="minorHAnsi"/>
                <w:color w:val="000000"/>
                <w:lang w:val="ro-RO" w:eastAsia="ro-RO"/>
              </w:rPr>
              <w:t>82,66</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CF0C7" w14:textId="4C90A695" w:rsidR="00E168EE" w:rsidRPr="00220D70" w:rsidRDefault="00E168EE" w:rsidP="00E168EE">
            <w:pPr>
              <w:spacing w:after="0" w:line="240" w:lineRule="auto"/>
              <w:jc w:val="right"/>
              <w:rPr>
                <w:rFonts w:eastAsia="Times New Roman" w:cstheme="minorHAnsi"/>
                <w:b/>
                <w:bCs/>
                <w:color w:val="000000"/>
                <w:lang w:val="ro-RO" w:eastAsia="ro-RO"/>
              </w:rPr>
            </w:pPr>
            <w:r w:rsidRPr="00220D70">
              <w:rPr>
                <w:rFonts w:eastAsia="Times New Roman" w:cstheme="minorHAnsi"/>
                <w:b/>
                <w:bCs/>
                <w:color w:val="000000"/>
                <w:lang w:val="ro-RO" w:eastAsia="ro-RO"/>
              </w:rPr>
              <w:t>4.</w:t>
            </w:r>
            <w:r w:rsidR="00352339" w:rsidRPr="00220D70">
              <w:rPr>
                <w:rFonts w:eastAsia="Times New Roman" w:cstheme="minorHAnsi"/>
                <w:b/>
                <w:bCs/>
                <w:color w:val="000000"/>
                <w:lang w:val="ro-RO" w:eastAsia="ro-RO"/>
              </w:rPr>
              <w:t>789,40</w:t>
            </w:r>
          </w:p>
        </w:tc>
      </w:tr>
    </w:tbl>
    <w:p w14:paraId="14A4F934" w14:textId="77777777" w:rsidR="00E168EE" w:rsidRPr="00220D70" w:rsidRDefault="00E168EE" w:rsidP="00E168EE">
      <w:pPr>
        <w:spacing w:after="200" w:line="240" w:lineRule="auto"/>
        <w:rPr>
          <w:rFonts w:eastAsia="Calibri" w:cstheme="minorHAnsi"/>
        </w:rPr>
      </w:pPr>
    </w:p>
    <w:p w14:paraId="17F8FB50" w14:textId="77777777" w:rsidR="00E168EE" w:rsidRPr="00220D70" w:rsidRDefault="00E168EE" w:rsidP="00E168EE">
      <w:pPr>
        <w:spacing w:after="200" w:line="240" w:lineRule="auto"/>
        <w:rPr>
          <w:rFonts w:eastAsia="Calibri" w:cstheme="minorHAnsi"/>
        </w:rPr>
      </w:pPr>
      <w:r w:rsidRPr="00220D70">
        <w:rPr>
          <w:rFonts w:eastAsia="Calibri" w:cstheme="minorHAnsi"/>
        </w:rPr>
        <w:t xml:space="preserve">In magazinul Gerovital Afi Cotroceni se vor acorda 90 de premii, fiecare premiu constand intr-un produs din lista de mai sus.  </w:t>
      </w:r>
    </w:p>
    <w:p w14:paraId="45CDE11D" w14:textId="77777777" w:rsidR="00E168EE" w:rsidRPr="00220D70" w:rsidRDefault="00E168EE" w:rsidP="00E168EE">
      <w:pPr>
        <w:spacing w:after="200" w:line="240" w:lineRule="auto"/>
        <w:rPr>
          <w:rFonts w:eastAsia="Calibri" w:cstheme="minorHAnsi"/>
        </w:rPr>
      </w:pPr>
      <w:r w:rsidRPr="00220D70">
        <w:rPr>
          <w:rFonts w:eastAsia="Calibri" w:cstheme="minorHAnsi"/>
        </w:rPr>
        <w:t xml:space="preserve">In magazinele Gerovital Craiova, Gerovital Afi Ploiesti, Gerovital Iulius Mall Iasi si Gerovital Iulius Mall Timisoara se vor acorda cate 50 de premii per magazin, fiecare premiu constand intr-un produs din lista de mai sus.  </w:t>
      </w:r>
    </w:p>
    <w:p w14:paraId="0641E018" w14:textId="77777777" w:rsidR="00E168EE" w:rsidRPr="00220D70" w:rsidRDefault="00E168EE" w:rsidP="00E168EE">
      <w:pPr>
        <w:spacing w:after="200" w:line="240" w:lineRule="auto"/>
        <w:rPr>
          <w:rFonts w:eastAsia="Calibri" w:cstheme="minorHAnsi"/>
        </w:rPr>
      </w:pPr>
      <w:r w:rsidRPr="00220D70">
        <w:rPr>
          <w:rFonts w:eastAsia="Calibri" w:cstheme="minorHAnsi"/>
        </w:rPr>
        <w:t xml:space="preserve">Valoarea fiecarui premiu se situeaza sub pragul de </w:t>
      </w:r>
      <w:r w:rsidRPr="00220D70">
        <w:rPr>
          <w:rFonts w:eastAsia="Calibri" w:cstheme="minorHAnsi"/>
          <w:b/>
        </w:rPr>
        <w:t>600 de lei.</w:t>
      </w:r>
    </w:p>
    <w:p w14:paraId="283EA1EE" w14:textId="46546564" w:rsidR="00E168EE" w:rsidRPr="00220D70" w:rsidRDefault="00E168EE" w:rsidP="00E168EE">
      <w:pPr>
        <w:spacing w:after="200" w:line="240" w:lineRule="auto"/>
        <w:rPr>
          <w:rFonts w:eastAsia="Calibri" w:cstheme="minorHAnsi"/>
        </w:rPr>
      </w:pPr>
      <w:r w:rsidRPr="00220D70">
        <w:rPr>
          <w:rFonts w:eastAsia="Calibri" w:cstheme="minorHAnsi"/>
        </w:rPr>
        <w:t xml:space="preserve">Valoarea comerciala totala a premiilor acordate in actiunea promotionala este de </w:t>
      </w:r>
      <w:r w:rsidRPr="00A02B94">
        <w:rPr>
          <w:rFonts w:eastAsia="Calibri" w:cstheme="minorHAnsi"/>
          <w:b/>
        </w:rPr>
        <w:t>15.</w:t>
      </w:r>
      <w:r w:rsidR="00220D70" w:rsidRPr="00A02B94">
        <w:rPr>
          <w:rFonts w:eastAsia="Calibri" w:cstheme="minorHAnsi"/>
          <w:b/>
        </w:rPr>
        <w:t>309,40</w:t>
      </w:r>
      <w:r w:rsidRPr="00A02B94">
        <w:rPr>
          <w:rFonts w:eastAsia="Calibri" w:cstheme="minorHAnsi"/>
          <w:b/>
        </w:rPr>
        <w:t xml:space="preserve"> </w:t>
      </w:r>
      <w:r w:rsidRPr="00220D70">
        <w:rPr>
          <w:rFonts w:eastAsia="Calibri" w:cstheme="minorHAnsi"/>
          <w:b/>
        </w:rPr>
        <w:t>(inclusiv TVA) lei.</w:t>
      </w:r>
      <w:r w:rsidRPr="00220D70">
        <w:rPr>
          <w:rFonts w:eastAsia="Calibri" w:cstheme="minorHAnsi"/>
        </w:rPr>
        <w:t xml:space="preserve">  </w:t>
      </w:r>
    </w:p>
    <w:p w14:paraId="0F1715EF" w14:textId="50D3C5FC" w:rsidR="00E168EE" w:rsidRPr="00220D70" w:rsidRDefault="00E168EE" w:rsidP="00E168EE">
      <w:pPr>
        <w:rPr>
          <w:rFonts w:eastAsia="Calibri" w:cstheme="minorHAnsi"/>
        </w:rPr>
      </w:pPr>
      <w:r w:rsidRPr="00220D70">
        <w:rPr>
          <w:rFonts w:eastAsia="Calibri" w:cstheme="minorHAnsi"/>
        </w:rPr>
        <w:t>5.2. Premiile acordate nu pot fi inlocuite cu alte premii si nici nu se poate acorda contravaloarea lor in bani. In cazul refuzului vreunui castigator, de a beneficia de premiu (prin refuzul unui castigator insemnand ca respectivul castigator nu doreste sa intre in posesia premiului, iar refuzul este manifestat expres si neechivoc) sau in cazul imposibilitatii validarii sale conform prezentului Regulament, acesta va pierde dreptul de atribuire a premiului, fara nicio despagubire din partea Organizatorului</w:t>
      </w:r>
    </w:p>
    <w:p w14:paraId="0D158E30" w14:textId="78B7ED47" w:rsidR="00220D70" w:rsidRPr="00220D70" w:rsidRDefault="00220D70" w:rsidP="00220D70">
      <w:pPr>
        <w:rPr>
          <w:rFonts w:eastAsia="Times New Roman" w:cstheme="minorHAnsi"/>
          <w:lang w:val="ro-RO"/>
        </w:rPr>
      </w:pPr>
      <w:r w:rsidRPr="00220D70">
        <w:rPr>
          <w:rFonts w:eastAsia="Times New Roman" w:cstheme="minorHAnsi"/>
          <w:b/>
          <w:bCs/>
          <w:lang w:val="ro-RO"/>
        </w:rPr>
        <w:t xml:space="preserve">Sectiunea 6 </w:t>
      </w:r>
      <w:r w:rsidRPr="00220D70">
        <w:rPr>
          <w:rFonts w:eastAsia="Times New Roman" w:cstheme="minorHAnsi"/>
          <w:bCs/>
          <w:lang w:val="ro-RO"/>
        </w:rPr>
        <w:t>din Regulament</w:t>
      </w:r>
      <w:r w:rsidRPr="00220D70">
        <w:rPr>
          <w:rFonts w:eastAsia="Times New Roman" w:cstheme="minorHAnsi"/>
          <w:b/>
          <w:bCs/>
          <w:lang w:val="ro-RO"/>
        </w:rPr>
        <w:t xml:space="preserve"> se completeaza si </w:t>
      </w:r>
      <w:r w:rsidRPr="00220D70">
        <w:rPr>
          <w:rFonts w:eastAsia="Times New Roman" w:cstheme="minorHAnsi"/>
          <w:lang w:val="ro-RO"/>
        </w:rPr>
        <w:t>va avea urmatorul continut</w:t>
      </w:r>
    </w:p>
    <w:p w14:paraId="675F23D2" w14:textId="4CD02A36" w:rsidR="00220D70" w:rsidRPr="00220D70" w:rsidRDefault="00220D70" w:rsidP="00E168EE">
      <w:pPr>
        <w:rPr>
          <w:rFonts w:eastAsia="Calibri" w:cstheme="minorHAnsi"/>
        </w:rPr>
      </w:pPr>
    </w:p>
    <w:p w14:paraId="7C7D6B75" w14:textId="77777777" w:rsidR="00220D70" w:rsidRPr="00220D70" w:rsidRDefault="00220D70" w:rsidP="00220D70">
      <w:pPr>
        <w:spacing w:after="200" w:line="240" w:lineRule="auto"/>
        <w:rPr>
          <w:rFonts w:eastAsia="Calibri" w:cstheme="minorHAnsi"/>
          <w:b/>
        </w:rPr>
      </w:pPr>
      <w:r w:rsidRPr="00220D70">
        <w:rPr>
          <w:rFonts w:eastAsia="Calibri" w:cstheme="minorHAnsi"/>
          <w:b/>
        </w:rPr>
        <w:t xml:space="preserve">SECTIUNEA 6. ACORDAREA PREMIILOR SI VALIDAREA CASTIGATORILOR </w:t>
      </w:r>
    </w:p>
    <w:p w14:paraId="72906FDF" w14:textId="77777777" w:rsidR="00220D70" w:rsidRPr="00220D70" w:rsidRDefault="00220D70" w:rsidP="00220D70">
      <w:pPr>
        <w:tabs>
          <w:tab w:val="left" w:pos="709"/>
        </w:tabs>
        <w:spacing w:after="0" w:line="240" w:lineRule="auto"/>
        <w:jc w:val="both"/>
        <w:rPr>
          <w:rFonts w:eastAsia="Calibri" w:cstheme="minorHAnsi"/>
          <w:lang w:val="it-IT"/>
        </w:rPr>
      </w:pPr>
      <w:r w:rsidRPr="00220D70">
        <w:rPr>
          <w:rFonts w:eastAsia="Calibri" w:cstheme="minorHAnsi"/>
          <w:lang w:val="it-IT"/>
        </w:rPr>
        <w:t>6.1. Premiile aferente mecanismului 1 se vor acorda in magazinele Gerovital.</w:t>
      </w:r>
    </w:p>
    <w:p w14:paraId="2A20AE55" w14:textId="77777777" w:rsidR="00220D70" w:rsidRPr="00220D70" w:rsidRDefault="00220D70" w:rsidP="00220D70">
      <w:pPr>
        <w:tabs>
          <w:tab w:val="left" w:pos="709"/>
        </w:tabs>
        <w:spacing w:after="0" w:line="240" w:lineRule="auto"/>
        <w:jc w:val="both"/>
        <w:rPr>
          <w:rFonts w:eastAsia="Calibri" w:cstheme="minorHAnsi"/>
          <w:lang w:val="it-IT"/>
        </w:rPr>
      </w:pPr>
      <w:r w:rsidRPr="00220D70">
        <w:rPr>
          <w:rFonts w:eastAsia="Calibri" w:cstheme="minorHAnsi"/>
          <w:lang w:val="it-IT"/>
        </w:rPr>
        <w:t>6.2 Premiile aferente mecanismului 2 vor fi acordate pe loc, la standul Gerovital amplasat dupa iesirea din magazin, in incinta centrului comercial, in perioada desfasurarii campaniei., conform prezentului regulament.</w:t>
      </w:r>
    </w:p>
    <w:p w14:paraId="41B4B01C" w14:textId="4D0CCE52" w:rsidR="00220D70" w:rsidRPr="00220D70" w:rsidRDefault="00220D70" w:rsidP="00220D70">
      <w:pPr>
        <w:tabs>
          <w:tab w:val="left" w:pos="709"/>
        </w:tabs>
        <w:spacing w:after="0" w:line="240" w:lineRule="auto"/>
        <w:jc w:val="both"/>
        <w:rPr>
          <w:rFonts w:eastAsia="Calibri" w:cstheme="minorHAnsi"/>
          <w:lang w:val="it-IT"/>
        </w:rPr>
      </w:pPr>
      <w:r w:rsidRPr="00220D70">
        <w:rPr>
          <w:rFonts w:eastAsia="Calibri" w:cstheme="minorHAnsi"/>
          <w:lang w:val="it-IT"/>
        </w:rPr>
        <w:t>6.2.1</w:t>
      </w:r>
      <w:r w:rsidR="0078043E">
        <w:rPr>
          <w:rFonts w:eastAsia="Calibri" w:cstheme="minorHAnsi"/>
          <w:lang w:val="it-IT"/>
        </w:rPr>
        <w:t xml:space="preserve"> </w:t>
      </w:r>
      <w:r w:rsidRPr="00220D70">
        <w:rPr>
          <w:rFonts w:eastAsia="Calibri" w:cstheme="minorHAnsi"/>
          <w:lang w:val="it-IT"/>
        </w:rPr>
        <w:t>In situatia in care, unul dintre produse nu mai este pe stoc la standul Gerovital, clientul va alege dintre varinatele ramase disponibile la stand.</w:t>
      </w:r>
    </w:p>
    <w:p w14:paraId="4BD4E994" w14:textId="77777777" w:rsidR="00220D70" w:rsidRPr="00220D70" w:rsidRDefault="00220D70" w:rsidP="00220D70">
      <w:pPr>
        <w:tabs>
          <w:tab w:val="left" w:pos="180"/>
          <w:tab w:val="left" w:pos="810"/>
          <w:tab w:val="left" w:pos="1530"/>
        </w:tabs>
        <w:spacing w:after="0" w:line="240" w:lineRule="auto"/>
        <w:jc w:val="both"/>
        <w:rPr>
          <w:rFonts w:eastAsia="Calibri" w:cstheme="minorHAnsi"/>
          <w:lang w:val="it-IT"/>
        </w:rPr>
      </w:pPr>
      <w:r w:rsidRPr="00220D70">
        <w:rPr>
          <w:rFonts w:eastAsia="Calibri" w:cstheme="minorHAnsi"/>
          <w:shd w:val="clear" w:color="auto" w:fill="FFFFFF"/>
          <w:lang w:val="ro-RO"/>
        </w:rPr>
        <w:t xml:space="preserve">6.2.2 </w:t>
      </w:r>
      <w:r w:rsidRPr="00220D70">
        <w:rPr>
          <w:rFonts w:eastAsia="Calibri" w:cstheme="minorHAnsi"/>
          <w:lang w:val="it-IT"/>
        </w:rPr>
        <w:t>Inscrierile in Campanie facute pe baza unor bonuri/documente fiscale care sunt degradate, modificate, duplicate, falsificate, viciate, care contin erori de printare, tipografice sau de alt tip, incluzand fara limitare orice alt tip de modificari ale bonurilor/documentelor fiscale sau ale elementelor componente datorate manevrarii acestora, vor fi nule si nu vor fi luate in considerare de Organizator.</w:t>
      </w:r>
    </w:p>
    <w:p w14:paraId="68F02A3D" w14:textId="77777777" w:rsidR="00220D70" w:rsidRPr="00220D70" w:rsidRDefault="00220D70" w:rsidP="00E168EE">
      <w:pPr>
        <w:rPr>
          <w:rFonts w:eastAsia="Times New Roman" w:cstheme="minorHAnsi"/>
          <w:lang w:val="ro-RO"/>
        </w:rPr>
      </w:pPr>
    </w:p>
    <w:p w14:paraId="6DD68CB5" w14:textId="785BD675" w:rsidR="00220D70" w:rsidRPr="00220D70" w:rsidRDefault="00220D70" w:rsidP="00FA438A">
      <w:pPr>
        <w:jc w:val="both"/>
        <w:rPr>
          <w:rFonts w:cstheme="minorHAnsi"/>
          <w:color w:val="000000" w:themeColor="text1"/>
        </w:rPr>
      </w:pPr>
      <w:r w:rsidRPr="00714C49">
        <w:rPr>
          <w:rFonts w:cstheme="minorHAnsi"/>
          <w:b/>
          <w:bCs/>
          <w:color w:val="000000" w:themeColor="text1"/>
        </w:rPr>
        <w:t>Sectiunea 13</w:t>
      </w:r>
      <w:r w:rsidRPr="00220D70">
        <w:rPr>
          <w:rFonts w:cstheme="minorHAnsi"/>
          <w:color w:val="000000" w:themeColor="text1"/>
        </w:rPr>
        <w:t xml:space="preserve"> </w:t>
      </w:r>
      <w:r w:rsidR="0078043E">
        <w:rPr>
          <w:rFonts w:cstheme="minorHAnsi"/>
          <w:color w:val="000000" w:themeColor="text1"/>
        </w:rPr>
        <w:t xml:space="preserve">punctul 13.5 </w:t>
      </w:r>
      <w:r w:rsidRPr="00220D70">
        <w:rPr>
          <w:rFonts w:cstheme="minorHAnsi"/>
          <w:color w:val="000000" w:themeColor="text1"/>
        </w:rPr>
        <w:t>se modifica si va avea urmatorul continut</w:t>
      </w:r>
      <w:r w:rsidR="0078043E">
        <w:rPr>
          <w:rFonts w:cstheme="minorHAnsi"/>
          <w:color w:val="000000" w:themeColor="text1"/>
        </w:rPr>
        <w:t>:</w:t>
      </w:r>
    </w:p>
    <w:p w14:paraId="5A5CDAD5" w14:textId="17CFD93A" w:rsidR="00220D70" w:rsidRPr="00220D70" w:rsidRDefault="00220D70" w:rsidP="00220D70">
      <w:pPr>
        <w:jc w:val="both"/>
        <w:rPr>
          <w:rFonts w:cstheme="minorHAnsi"/>
          <w:color w:val="000000" w:themeColor="text1"/>
        </w:rPr>
      </w:pPr>
      <w:r w:rsidRPr="00220D70">
        <w:rPr>
          <w:rFonts w:cstheme="minorHAnsi"/>
        </w:rPr>
        <w:t>13.5. Anexa 1,</w:t>
      </w:r>
      <w:r w:rsidR="00070054">
        <w:rPr>
          <w:rFonts w:cstheme="minorHAnsi"/>
        </w:rPr>
        <w:t xml:space="preserve"> </w:t>
      </w:r>
      <w:r w:rsidRPr="00220D70">
        <w:rPr>
          <w:rFonts w:cstheme="minorHAnsi"/>
        </w:rPr>
        <w:t>Anexa 2 si Anexa 3 fac parte din regulament</w:t>
      </w:r>
      <w:r w:rsidR="0078043E">
        <w:rPr>
          <w:rFonts w:cstheme="minorHAnsi"/>
        </w:rPr>
        <w:t>.</w:t>
      </w:r>
    </w:p>
    <w:p w14:paraId="2CA36DA2" w14:textId="542D9BFD" w:rsidR="00B9095C" w:rsidRPr="00220D70" w:rsidRDefault="00B6533C" w:rsidP="00FA438A">
      <w:pPr>
        <w:jc w:val="both"/>
        <w:rPr>
          <w:rFonts w:cstheme="minorHAnsi"/>
          <w:color w:val="000000" w:themeColor="text1"/>
        </w:rPr>
      </w:pPr>
      <w:r w:rsidRPr="00220D70">
        <w:rPr>
          <w:rFonts w:cstheme="minorHAnsi"/>
          <w:color w:val="000000" w:themeColor="text1"/>
        </w:rPr>
        <w:lastRenderedPageBreak/>
        <w:t xml:space="preserve">Prezentul act aditional modifica in mod corespunzator Regulamentul, </w:t>
      </w:r>
      <w:r w:rsidR="0010172B" w:rsidRPr="00220D70">
        <w:rPr>
          <w:rFonts w:cstheme="minorHAnsi"/>
          <w:color w:val="000000" w:themeColor="text1"/>
        </w:rPr>
        <w:t xml:space="preserve">iar </w:t>
      </w:r>
      <w:r w:rsidRPr="00220D70">
        <w:rPr>
          <w:rFonts w:cstheme="minorHAnsi"/>
          <w:color w:val="000000" w:themeColor="text1"/>
        </w:rPr>
        <w:t xml:space="preserve">restul dispozitiilor </w:t>
      </w:r>
      <w:r w:rsidR="0078043E">
        <w:rPr>
          <w:rFonts w:cstheme="minorHAnsi"/>
          <w:color w:val="000000" w:themeColor="text1"/>
        </w:rPr>
        <w:t xml:space="preserve">Regulamentului </w:t>
      </w:r>
      <w:r w:rsidRPr="00220D70">
        <w:rPr>
          <w:rFonts w:cstheme="minorHAnsi"/>
          <w:color w:val="000000" w:themeColor="text1"/>
        </w:rPr>
        <w:t xml:space="preserve">raman </w:t>
      </w:r>
      <w:r w:rsidR="0010172B" w:rsidRPr="00220D70">
        <w:rPr>
          <w:rFonts w:cstheme="minorHAnsi"/>
          <w:color w:val="000000" w:themeColor="text1"/>
        </w:rPr>
        <w:t>astfel cum au fost stabilite in forma initiala.</w:t>
      </w:r>
      <w:r w:rsidRPr="00220D70">
        <w:rPr>
          <w:rFonts w:cstheme="minorHAnsi"/>
          <w:color w:val="000000" w:themeColor="text1"/>
        </w:rPr>
        <w:t xml:space="preserve"> </w:t>
      </w:r>
    </w:p>
    <w:p w14:paraId="14B1A3F7" w14:textId="3AAB09A8" w:rsidR="00CF51BF" w:rsidRPr="00220D70" w:rsidRDefault="00CF51BF" w:rsidP="00FA438A">
      <w:pPr>
        <w:jc w:val="both"/>
        <w:rPr>
          <w:rFonts w:cstheme="minorHAnsi"/>
          <w:color w:val="000000" w:themeColor="text1"/>
        </w:rPr>
      </w:pPr>
      <w:r w:rsidRPr="00220D70">
        <w:rPr>
          <w:rFonts w:cstheme="minorHAnsi"/>
          <w:color w:val="000000" w:themeColor="text1"/>
        </w:rPr>
        <w:t xml:space="preserve">Prezentul act aditional intra in vigoare </w:t>
      </w:r>
      <w:r w:rsidR="00363F73" w:rsidRPr="00220D70">
        <w:rPr>
          <w:rFonts w:cstheme="minorHAnsi"/>
          <w:color w:val="000000" w:themeColor="text1"/>
        </w:rPr>
        <w:t xml:space="preserve">in data de </w:t>
      </w:r>
      <w:r w:rsidR="00714C49">
        <w:rPr>
          <w:rFonts w:cstheme="minorHAnsi"/>
          <w:color w:val="000000" w:themeColor="text1"/>
        </w:rPr>
        <w:t>1</w:t>
      </w:r>
      <w:r w:rsidR="00070054">
        <w:rPr>
          <w:rFonts w:cstheme="minorHAnsi"/>
          <w:color w:val="000000" w:themeColor="text1"/>
        </w:rPr>
        <w:t>9</w:t>
      </w:r>
      <w:r w:rsidR="00714C49">
        <w:rPr>
          <w:rFonts w:cstheme="minorHAnsi"/>
          <w:color w:val="000000" w:themeColor="text1"/>
        </w:rPr>
        <w:t>.09.2022</w:t>
      </w:r>
      <w:r w:rsidR="000D2DAD">
        <w:rPr>
          <w:rFonts w:cstheme="minorHAnsi"/>
          <w:color w:val="000000" w:themeColor="text1"/>
        </w:rPr>
        <w:t>.</w:t>
      </w:r>
    </w:p>
    <w:sectPr w:rsidR="00CF51BF" w:rsidRPr="0022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4DFD"/>
    <w:multiLevelType w:val="hybridMultilevel"/>
    <w:tmpl w:val="5ED2087A"/>
    <w:lvl w:ilvl="0" w:tplc="317E0C26">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5BAD3A3B"/>
    <w:multiLevelType w:val="hybridMultilevel"/>
    <w:tmpl w:val="93189F28"/>
    <w:lvl w:ilvl="0" w:tplc="309406A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E543A54"/>
    <w:multiLevelType w:val="hybridMultilevel"/>
    <w:tmpl w:val="CF349CCC"/>
    <w:lvl w:ilvl="0" w:tplc="AFC2356C">
      <w:start w:val="1"/>
      <w:numFmt w:val="decimal"/>
      <w:lvlText w:val="%1."/>
      <w:lvlJc w:val="left"/>
      <w:pPr>
        <w:ind w:left="360" w:hanging="360"/>
      </w:pPr>
      <w:rPr>
        <w:rFonts w:ascii="Calibri" w:eastAsia="Calibri" w:hAnsi="Calibri" w:cs="Calibri"/>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314529038">
    <w:abstractNumId w:val="1"/>
  </w:num>
  <w:num w:numId="2" w16cid:durableId="2127842520">
    <w:abstractNumId w:val="2"/>
    <w:lvlOverride w:ilvl="0">
      <w:startOverride w:val="1"/>
    </w:lvlOverride>
    <w:lvlOverride w:ilvl="1"/>
    <w:lvlOverride w:ilvl="2"/>
    <w:lvlOverride w:ilvl="3"/>
    <w:lvlOverride w:ilvl="4"/>
    <w:lvlOverride w:ilvl="5"/>
    <w:lvlOverride w:ilvl="6"/>
    <w:lvlOverride w:ilvl="7"/>
    <w:lvlOverride w:ilvl="8"/>
  </w:num>
  <w:num w:numId="3" w16cid:durableId="157326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F5"/>
    <w:rsid w:val="0001073F"/>
    <w:rsid w:val="00070054"/>
    <w:rsid w:val="00095907"/>
    <w:rsid w:val="000B382B"/>
    <w:rsid w:val="000D2DAD"/>
    <w:rsid w:val="000E6F61"/>
    <w:rsid w:val="000F59C1"/>
    <w:rsid w:val="0010172B"/>
    <w:rsid w:val="001320C2"/>
    <w:rsid w:val="00161C44"/>
    <w:rsid w:val="00172722"/>
    <w:rsid w:val="00184D94"/>
    <w:rsid w:val="001A358C"/>
    <w:rsid w:val="001B4C57"/>
    <w:rsid w:val="001C0A55"/>
    <w:rsid w:val="001C3395"/>
    <w:rsid w:val="001F532B"/>
    <w:rsid w:val="002169EC"/>
    <w:rsid w:val="00216A2E"/>
    <w:rsid w:val="00217925"/>
    <w:rsid w:val="00220D70"/>
    <w:rsid w:val="00234EBE"/>
    <w:rsid w:val="002B625B"/>
    <w:rsid w:val="002D26CC"/>
    <w:rsid w:val="002D510F"/>
    <w:rsid w:val="002E0E29"/>
    <w:rsid w:val="00327B6F"/>
    <w:rsid w:val="003349FF"/>
    <w:rsid w:val="00352339"/>
    <w:rsid w:val="00363F73"/>
    <w:rsid w:val="003740DC"/>
    <w:rsid w:val="003755CE"/>
    <w:rsid w:val="003D2D3E"/>
    <w:rsid w:val="0043172A"/>
    <w:rsid w:val="004439BA"/>
    <w:rsid w:val="00475AEB"/>
    <w:rsid w:val="004D3C6E"/>
    <w:rsid w:val="004F6C7E"/>
    <w:rsid w:val="00550E3F"/>
    <w:rsid w:val="00586781"/>
    <w:rsid w:val="005B510C"/>
    <w:rsid w:val="005D1D66"/>
    <w:rsid w:val="0061248A"/>
    <w:rsid w:val="00621C31"/>
    <w:rsid w:val="006244DC"/>
    <w:rsid w:val="00631FD2"/>
    <w:rsid w:val="0067203C"/>
    <w:rsid w:val="00692A85"/>
    <w:rsid w:val="006A5999"/>
    <w:rsid w:val="006A7274"/>
    <w:rsid w:val="006E4F35"/>
    <w:rsid w:val="007104D6"/>
    <w:rsid w:val="00714C49"/>
    <w:rsid w:val="00745A8F"/>
    <w:rsid w:val="00746D7F"/>
    <w:rsid w:val="00754365"/>
    <w:rsid w:val="00762634"/>
    <w:rsid w:val="00770F63"/>
    <w:rsid w:val="0078043E"/>
    <w:rsid w:val="00784E84"/>
    <w:rsid w:val="007A6866"/>
    <w:rsid w:val="007D1281"/>
    <w:rsid w:val="007E0995"/>
    <w:rsid w:val="00800035"/>
    <w:rsid w:val="00817F92"/>
    <w:rsid w:val="00837EFB"/>
    <w:rsid w:val="008646CF"/>
    <w:rsid w:val="008C7628"/>
    <w:rsid w:val="008D3BDF"/>
    <w:rsid w:val="008D55B6"/>
    <w:rsid w:val="009070A2"/>
    <w:rsid w:val="00912876"/>
    <w:rsid w:val="00920FF3"/>
    <w:rsid w:val="0093590F"/>
    <w:rsid w:val="00944752"/>
    <w:rsid w:val="009A7FE7"/>
    <w:rsid w:val="00A02B94"/>
    <w:rsid w:val="00A06270"/>
    <w:rsid w:val="00A2780B"/>
    <w:rsid w:val="00A340A9"/>
    <w:rsid w:val="00A74476"/>
    <w:rsid w:val="00A9637C"/>
    <w:rsid w:val="00AA09D2"/>
    <w:rsid w:val="00AB7EB0"/>
    <w:rsid w:val="00B06FFA"/>
    <w:rsid w:val="00B114FF"/>
    <w:rsid w:val="00B22A17"/>
    <w:rsid w:val="00B47437"/>
    <w:rsid w:val="00B614E5"/>
    <w:rsid w:val="00B6533C"/>
    <w:rsid w:val="00B9095C"/>
    <w:rsid w:val="00BB463E"/>
    <w:rsid w:val="00BC51FA"/>
    <w:rsid w:val="00BC540B"/>
    <w:rsid w:val="00BF1FDA"/>
    <w:rsid w:val="00C03741"/>
    <w:rsid w:val="00C230B7"/>
    <w:rsid w:val="00C34C3A"/>
    <w:rsid w:val="00C95C18"/>
    <w:rsid w:val="00CA1FDC"/>
    <w:rsid w:val="00CA7DAD"/>
    <w:rsid w:val="00CC15DD"/>
    <w:rsid w:val="00CF2843"/>
    <w:rsid w:val="00CF51BF"/>
    <w:rsid w:val="00D51A44"/>
    <w:rsid w:val="00D537CE"/>
    <w:rsid w:val="00D720F8"/>
    <w:rsid w:val="00D81CF5"/>
    <w:rsid w:val="00D90417"/>
    <w:rsid w:val="00DA71EE"/>
    <w:rsid w:val="00E061EB"/>
    <w:rsid w:val="00E168EE"/>
    <w:rsid w:val="00E758AA"/>
    <w:rsid w:val="00E77712"/>
    <w:rsid w:val="00F037A6"/>
    <w:rsid w:val="00F106C2"/>
    <w:rsid w:val="00F200DF"/>
    <w:rsid w:val="00F3351A"/>
    <w:rsid w:val="00F7577F"/>
    <w:rsid w:val="00FA438A"/>
    <w:rsid w:val="00FC77F1"/>
    <w:rsid w:val="00FC7BDB"/>
    <w:rsid w:val="00FD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04BA"/>
  <w15:chartTrackingRefBased/>
  <w15:docId w15:val="{6AB98AA4-6391-4480-A4EC-8D54B8D0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C44"/>
    <w:rPr>
      <w:rFonts w:ascii="Segoe UI" w:hAnsi="Segoe UI" w:cs="Segoe UI"/>
      <w:sz w:val="18"/>
      <w:szCs w:val="18"/>
    </w:rPr>
  </w:style>
  <w:style w:type="character" w:styleId="CommentReference">
    <w:name w:val="annotation reference"/>
    <w:basedOn w:val="DefaultParagraphFont"/>
    <w:uiPriority w:val="99"/>
    <w:semiHidden/>
    <w:unhideWhenUsed/>
    <w:rsid w:val="00161C44"/>
    <w:rPr>
      <w:sz w:val="16"/>
      <w:szCs w:val="16"/>
    </w:rPr>
  </w:style>
  <w:style w:type="paragraph" w:styleId="CommentText">
    <w:name w:val="annotation text"/>
    <w:basedOn w:val="Normal"/>
    <w:link w:val="CommentTextChar"/>
    <w:uiPriority w:val="99"/>
    <w:unhideWhenUsed/>
    <w:rsid w:val="00161C44"/>
    <w:pPr>
      <w:spacing w:line="240" w:lineRule="auto"/>
    </w:pPr>
    <w:rPr>
      <w:sz w:val="20"/>
      <w:szCs w:val="20"/>
    </w:rPr>
  </w:style>
  <w:style w:type="character" w:customStyle="1" w:styleId="CommentTextChar">
    <w:name w:val="Comment Text Char"/>
    <w:basedOn w:val="DefaultParagraphFont"/>
    <w:link w:val="CommentText"/>
    <w:uiPriority w:val="99"/>
    <w:rsid w:val="00161C44"/>
    <w:rPr>
      <w:sz w:val="20"/>
      <w:szCs w:val="20"/>
    </w:rPr>
  </w:style>
  <w:style w:type="paragraph" w:styleId="CommentSubject">
    <w:name w:val="annotation subject"/>
    <w:basedOn w:val="CommentText"/>
    <w:next w:val="CommentText"/>
    <w:link w:val="CommentSubjectChar"/>
    <w:uiPriority w:val="99"/>
    <w:semiHidden/>
    <w:unhideWhenUsed/>
    <w:rsid w:val="00161C44"/>
    <w:rPr>
      <w:b/>
      <w:bCs/>
    </w:rPr>
  </w:style>
  <w:style w:type="character" w:customStyle="1" w:styleId="CommentSubjectChar">
    <w:name w:val="Comment Subject Char"/>
    <w:basedOn w:val="CommentTextChar"/>
    <w:link w:val="CommentSubject"/>
    <w:uiPriority w:val="99"/>
    <w:semiHidden/>
    <w:rsid w:val="00161C44"/>
    <w:rPr>
      <w:b/>
      <w:bCs/>
      <w:sz w:val="20"/>
      <w:szCs w:val="20"/>
    </w:rPr>
  </w:style>
  <w:style w:type="character" w:styleId="Hyperlink">
    <w:name w:val="Hyperlink"/>
    <w:uiPriority w:val="99"/>
    <w:unhideWhenUsed/>
    <w:rsid w:val="00912876"/>
    <w:rPr>
      <w:strike w:val="0"/>
      <w:dstrike w:val="0"/>
      <w:color w:val="573D96"/>
      <w:u w:val="none"/>
      <w:effect w:val="none"/>
    </w:rPr>
  </w:style>
  <w:style w:type="paragraph" w:styleId="ListParagraph">
    <w:name w:val="List Paragraph"/>
    <w:basedOn w:val="Normal"/>
    <w:uiPriority w:val="34"/>
    <w:qFormat/>
    <w:rsid w:val="008D3BDF"/>
    <w:pPr>
      <w:ind w:left="720"/>
      <w:contextualSpacing/>
    </w:pPr>
  </w:style>
  <w:style w:type="paragraph" w:styleId="Revision">
    <w:name w:val="Revision"/>
    <w:hidden/>
    <w:uiPriority w:val="99"/>
    <w:semiHidden/>
    <w:rsid w:val="00AB7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5511">
      <w:bodyDiv w:val="1"/>
      <w:marLeft w:val="0"/>
      <w:marRight w:val="0"/>
      <w:marTop w:val="0"/>
      <w:marBottom w:val="0"/>
      <w:divBdr>
        <w:top w:val="none" w:sz="0" w:space="0" w:color="auto"/>
        <w:left w:val="none" w:sz="0" w:space="0" w:color="auto"/>
        <w:bottom w:val="none" w:sz="0" w:space="0" w:color="auto"/>
        <w:right w:val="none" w:sz="0" w:space="0" w:color="auto"/>
      </w:divBdr>
    </w:div>
    <w:div w:id="17019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5938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Farmec SA</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Romonți</dc:creator>
  <cp:keywords/>
  <dc:description/>
  <cp:lastModifiedBy>Andra Șumandea</cp:lastModifiedBy>
  <cp:revision>2</cp:revision>
  <dcterms:created xsi:type="dcterms:W3CDTF">2022-09-19T05:31:00Z</dcterms:created>
  <dcterms:modified xsi:type="dcterms:W3CDTF">2022-09-19T05:31:00Z</dcterms:modified>
</cp:coreProperties>
</file>